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48146" w14:textId="7DF60790" w:rsidR="00EB4CFE" w:rsidRDefault="00EB4CFE" w:rsidP="00FE4869">
      <w:pPr>
        <w:jc w:val="center"/>
        <w:rPr>
          <w:noProof/>
          <w:sz w:val="28"/>
          <w:szCs w:val="28"/>
        </w:rPr>
      </w:pPr>
      <w:bookmarkStart w:id="0" w:name="_GoBack"/>
      <w:bookmarkEnd w:id="0"/>
    </w:p>
    <w:p w14:paraId="1F6DE7C2" w14:textId="77777777" w:rsidR="00DE52E1" w:rsidRPr="00DE52E1" w:rsidRDefault="00DE52E1" w:rsidP="00FE4869">
      <w:pPr>
        <w:jc w:val="center"/>
        <w:rPr>
          <w:noProof/>
          <w:sz w:val="10"/>
          <w:szCs w:val="10"/>
        </w:rPr>
      </w:pPr>
    </w:p>
    <w:p w14:paraId="0A074ED0" w14:textId="3A1CE52B" w:rsidR="00EB4CFE" w:rsidRDefault="00DE52E1" w:rsidP="00EB4CFE">
      <w:pPr>
        <w:jc w:val="center"/>
        <w:rPr>
          <w:rFonts w:ascii="黑体" w:eastAsia="黑体" w:hAnsi="黑体"/>
          <w:b/>
          <w:sz w:val="36"/>
          <w:szCs w:val="36"/>
        </w:rPr>
      </w:pPr>
      <w:r w:rsidRPr="007144E9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EB4CFE" w:rsidRPr="007144E9">
        <w:rPr>
          <w:rFonts w:ascii="黑体" w:eastAsia="黑体" w:hAnsi="黑体" w:hint="eastAsia"/>
          <w:b/>
          <w:sz w:val="36"/>
          <w:szCs w:val="36"/>
        </w:rPr>
        <w:t>“</w:t>
      </w:r>
      <w:r w:rsidR="00EB4CFE">
        <w:rPr>
          <w:rFonts w:ascii="黑体" w:eastAsia="黑体" w:hAnsi="黑体" w:hint="eastAsia"/>
          <w:b/>
          <w:sz w:val="36"/>
          <w:szCs w:val="36"/>
        </w:rPr>
        <w:t>逐梦万达，闪耀未来</w:t>
      </w:r>
      <w:r w:rsidR="00EB4CFE" w:rsidRPr="007144E9">
        <w:rPr>
          <w:rFonts w:ascii="黑体" w:eastAsia="黑体" w:hAnsi="黑体" w:hint="eastAsia"/>
          <w:b/>
          <w:sz w:val="36"/>
          <w:szCs w:val="36"/>
        </w:rPr>
        <w:t>”——万达商管系统201</w:t>
      </w:r>
      <w:r w:rsidR="00EB4CFE">
        <w:rPr>
          <w:rFonts w:ascii="黑体" w:eastAsia="黑体" w:hAnsi="黑体" w:hint="eastAsia"/>
          <w:b/>
          <w:sz w:val="36"/>
          <w:szCs w:val="36"/>
        </w:rPr>
        <w:t>6</w:t>
      </w:r>
      <w:r w:rsidR="00EB4CFE" w:rsidRPr="007144E9">
        <w:rPr>
          <w:rFonts w:ascii="黑体" w:eastAsia="黑体" w:hAnsi="黑体" w:hint="eastAsia"/>
          <w:b/>
          <w:sz w:val="36"/>
          <w:szCs w:val="36"/>
        </w:rPr>
        <w:t>年管理培训生全国校园招聘</w:t>
      </w:r>
    </w:p>
    <w:p w14:paraId="46CB40A7" w14:textId="77777777" w:rsidR="0098438E" w:rsidRPr="00DE52E1" w:rsidRDefault="0098438E" w:rsidP="00EB4CFE">
      <w:pPr>
        <w:jc w:val="center"/>
        <w:rPr>
          <w:rFonts w:ascii="黑体" w:eastAsia="黑体" w:hAnsi="黑体"/>
          <w:b/>
          <w:sz w:val="10"/>
          <w:szCs w:val="10"/>
        </w:rPr>
      </w:pPr>
    </w:p>
    <w:p w14:paraId="5CBB2CBF" w14:textId="6A0CA4E1" w:rsidR="0098438E" w:rsidRPr="00FD59FA" w:rsidRDefault="0098438E" w:rsidP="0098438E">
      <w:pPr>
        <w:rPr>
          <w:rFonts w:asciiTheme="majorEastAsia" w:eastAsiaTheme="majorEastAsia" w:hAnsiTheme="majorEastAsia"/>
          <w:b/>
          <w:sz w:val="28"/>
          <w:szCs w:val="28"/>
        </w:rPr>
      </w:pPr>
      <w:r w:rsidRPr="00FD59FA">
        <w:rPr>
          <w:rFonts w:asciiTheme="majorEastAsia" w:eastAsiaTheme="majorEastAsia" w:hAnsiTheme="majorEastAsia" w:hint="eastAsia"/>
          <w:b/>
          <w:sz w:val="28"/>
          <w:szCs w:val="28"/>
        </w:rPr>
        <w:t>一、集团简介</w:t>
      </w:r>
    </w:p>
    <w:p w14:paraId="1644C26E" w14:textId="77777777" w:rsidR="0098438E" w:rsidRPr="00FD59FA" w:rsidRDefault="0098438E" w:rsidP="0098438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D59FA">
        <w:rPr>
          <w:rFonts w:asciiTheme="majorEastAsia" w:eastAsiaTheme="majorEastAsia" w:hAnsiTheme="majorEastAsia" w:hint="eastAsia"/>
          <w:sz w:val="24"/>
          <w:szCs w:val="24"/>
        </w:rPr>
        <w:t>万达集团创立于1988年，形成商业、文化、金融三大产业集团，2015年资产6340亿元，收入2901亿元。万达商业是世界最大的不动产企业，世界最大的五星级酒店业主；万达文化集团是中国最大的文化企业，世界最大的电影院线运营商，世界最大的体育公司；万达金融是中国最大的网络金融企业。万达集团的目标是到2020年，资产达到 2000亿美元，市值2000亿美元，收入1000亿美元，净利润100亿美元，成为世界一流跨国企业。</w:t>
      </w:r>
    </w:p>
    <w:p w14:paraId="477132EB" w14:textId="77777777" w:rsidR="0098438E" w:rsidRPr="00FD59FA" w:rsidRDefault="0098438E" w:rsidP="0098438E">
      <w:pPr>
        <w:ind w:firstLineChars="200" w:firstLine="200"/>
        <w:rPr>
          <w:rFonts w:asciiTheme="majorEastAsia" w:eastAsiaTheme="majorEastAsia" w:hAnsiTheme="majorEastAsia"/>
          <w:sz w:val="10"/>
          <w:szCs w:val="10"/>
        </w:rPr>
      </w:pPr>
    </w:p>
    <w:p w14:paraId="32CE3007" w14:textId="53F3C0AB" w:rsidR="0098438E" w:rsidRPr="00FD59FA" w:rsidRDefault="0098438E" w:rsidP="0098438E">
      <w:pPr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FD59FA">
        <w:rPr>
          <w:rFonts w:asciiTheme="majorEastAsia" w:eastAsiaTheme="majorEastAsia" w:hAnsiTheme="majorEastAsia" w:hint="eastAsia"/>
          <w:sz w:val="24"/>
          <w:szCs w:val="24"/>
        </w:rPr>
        <w:t>万达商业是全球规模最大的不动产企业，截至2015年，已在全国开业133座万达广场、84家酒店，持有物业面积2632万平方米。万达商业拥有全国唯一的商业规划研究院、酒店设计研究院、全国性的商业地产建设和管理团队，形成商业地产的完整产业链和企业的核心竞争优势。</w:t>
      </w:r>
    </w:p>
    <w:p w14:paraId="20B81DA0" w14:textId="77777777" w:rsidR="0098438E" w:rsidRPr="00FD59FA" w:rsidRDefault="0098438E" w:rsidP="009601BC">
      <w:pPr>
        <w:rPr>
          <w:rFonts w:asciiTheme="majorEastAsia" w:eastAsiaTheme="majorEastAsia" w:hAnsiTheme="majorEastAsia"/>
          <w:sz w:val="10"/>
          <w:szCs w:val="10"/>
        </w:rPr>
      </w:pPr>
    </w:p>
    <w:p w14:paraId="2B155915" w14:textId="77777777" w:rsidR="0098438E" w:rsidRPr="00FD59FA" w:rsidRDefault="0098438E" w:rsidP="0098438E">
      <w:pPr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FD59FA">
        <w:rPr>
          <w:rFonts w:asciiTheme="majorEastAsia" w:eastAsiaTheme="majorEastAsia" w:hAnsiTheme="majorEastAsia" w:hint="eastAsia"/>
          <w:sz w:val="24"/>
          <w:szCs w:val="24"/>
        </w:rPr>
        <w:t>高速发展的万达需要新鲜血液的注入，踌躇满志的你需要一个展现自我的平台，那还等什么？加入我们，一同实现“国际万达，百年企业”的宏伟愿景！</w:t>
      </w:r>
    </w:p>
    <w:p w14:paraId="493334F1" w14:textId="77777777" w:rsidR="0098438E" w:rsidRPr="00FD59FA" w:rsidRDefault="0098438E" w:rsidP="0098438E">
      <w:pPr>
        <w:ind w:firstLine="420"/>
        <w:rPr>
          <w:rFonts w:asciiTheme="majorEastAsia" w:eastAsiaTheme="majorEastAsia" w:hAnsiTheme="majorEastAsia"/>
          <w:sz w:val="10"/>
          <w:szCs w:val="10"/>
        </w:rPr>
      </w:pPr>
    </w:p>
    <w:p w14:paraId="6D073A9E" w14:textId="77777777" w:rsidR="0098438E" w:rsidRPr="00FD59FA" w:rsidRDefault="0098438E" w:rsidP="0098438E">
      <w:pPr>
        <w:rPr>
          <w:rFonts w:asciiTheme="majorEastAsia" w:eastAsiaTheme="majorEastAsia" w:hAnsiTheme="majorEastAsia"/>
          <w:b/>
          <w:sz w:val="28"/>
          <w:szCs w:val="28"/>
        </w:rPr>
      </w:pPr>
      <w:r w:rsidRPr="00FD59FA">
        <w:rPr>
          <w:rFonts w:asciiTheme="majorEastAsia" w:eastAsiaTheme="majorEastAsia" w:hAnsiTheme="majorEastAsia" w:hint="eastAsia"/>
          <w:b/>
          <w:sz w:val="28"/>
          <w:szCs w:val="28"/>
        </w:rPr>
        <w:t>二、</w:t>
      </w:r>
      <w:r w:rsidRPr="00FD59FA">
        <w:rPr>
          <w:rFonts w:asciiTheme="majorEastAsia" w:eastAsiaTheme="majorEastAsia" w:hAnsiTheme="majorEastAsia"/>
          <w:b/>
          <w:sz w:val="28"/>
          <w:szCs w:val="28"/>
        </w:rPr>
        <w:t>管理培训生介绍</w:t>
      </w:r>
    </w:p>
    <w:p w14:paraId="49609DE2" w14:textId="611E32BB" w:rsidR="0098438E" w:rsidRPr="00FD59FA" w:rsidRDefault="0098438E" w:rsidP="0098438E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FD59FA">
        <w:rPr>
          <w:rFonts w:asciiTheme="majorEastAsia" w:eastAsiaTheme="majorEastAsia" w:hAnsiTheme="majorEastAsia" w:hint="eastAsia"/>
          <w:sz w:val="24"/>
          <w:szCs w:val="24"/>
        </w:rPr>
        <w:t>1、培养目标：</w:t>
      </w:r>
      <w:r w:rsidRPr="00FD59FA">
        <w:rPr>
          <w:rFonts w:asciiTheme="majorEastAsia" w:eastAsiaTheme="majorEastAsia" w:hAnsiTheme="majorEastAsia"/>
          <w:sz w:val="24"/>
          <w:szCs w:val="24"/>
        </w:rPr>
        <w:t>管理培训生的培养目标是万达广场的中高层管理人员</w:t>
      </w:r>
      <w:r w:rsidRPr="00FD59FA">
        <w:rPr>
          <w:rFonts w:asciiTheme="majorEastAsia" w:eastAsiaTheme="majorEastAsia" w:hAnsiTheme="majorEastAsia" w:hint="eastAsia"/>
          <w:sz w:val="24"/>
          <w:szCs w:val="24"/>
        </w:rPr>
        <w:t>，以“</w:t>
      </w:r>
      <w:r w:rsidR="00984E18" w:rsidRPr="00FD59FA">
        <w:rPr>
          <w:rFonts w:asciiTheme="majorEastAsia" w:eastAsiaTheme="majorEastAsia" w:hAnsiTheme="majorEastAsia" w:hint="eastAsia"/>
          <w:sz w:val="24"/>
          <w:szCs w:val="24"/>
        </w:rPr>
        <w:t>逐梦万达，闪耀未来</w:t>
      </w:r>
      <w:r w:rsidRPr="00FD59FA">
        <w:rPr>
          <w:rFonts w:asciiTheme="majorEastAsia" w:eastAsiaTheme="majorEastAsia" w:hAnsiTheme="majorEastAsia" w:hint="eastAsia"/>
          <w:sz w:val="24"/>
          <w:szCs w:val="24"/>
        </w:rPr>
        <w:t>”为主题，</w:t>
      </w:r>
      <w:r w:rsidRPr="00FD59FA">
        <w:rPr>
          <w:rFonts w:asciiTheme="majorEastAsia" w:eastAsiaTheme="majorEastAsia" w:hAnsiTheme="majorEastAsia"/>
          <w:sz w:val="24"/>
          <w:szCs w:val="24"/>
        </w:rPr>
        <w:t>帮助</w:t>
      </w:r>
      <w:r w:rsidRPr="00FD59FA">
        <w:rPr>
          <w:rFonts w:asciiTheme="majorEastAsia" w:eastAsiaTheme="majorEastAsia" w:hAnsiTheme="majorEastAsia" w:hint="eastAsia"/>
          <w:sz w:val="24"/>
          <w:szCs w:val="24"/>
        </w:rPr>
        <w:t>201</w:t>
      </w:r>
      <w:r w:rsidR="00F72381" w:rsidRPr="00FD59FA">
        <w:rPr>
          <w:rFonts w:asciiTheme="majorEastAsia" w:eastAsiaTheme="majorEastAsia" w:hAnsiTheme="majorEastAsia" w:hint="eastAsia"/>
          <w:sz w:val="24"/>
          <w:szCs w:val="24"/>
        </w:rPr>
        <w:t>6</w:t>
      </w:r>
      <w:r w:rsidRPr="00FD59F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FD59FA">
        <w:rPr>
          <w:rFonts w:asciiTheme="majorEastAsia" w:eastAsiaTheme="majorEastAsia" w:hAnsiTheme="majorEastAsia"/>
          <w:sz w:val="24"/>
          <w:szCs w:val="24"/>
        </w:rPr>
        <w:t>应届大学毕业生进入万达这个国际一流企业</w:t>
      </w:r>
      <w:r w:rsidRPr="00FD59FA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FD59FA">
        <w:rPr>
          <w:rFonts w:asciiTheme="majorEastAsia" w:eastAsiaTheme="majorEastAsia" w:hAnsiTheme="majorEastAsia"/>
          <w:sz w:val="24"/>
          <w:szCs w:val="24"/>
        </w:rPr>
        <w:t>成长为商业</w:t>
      </w:r>
      <w:r w:rsidRPr="00FD59FA">
        <w:rPr>
          <w:rFonts w:asciiTheme="majorEastAsia" w:eastAsiaTheme="majorEastAsia" w:hAnsiTheme="majorEastAsia" w:hint="eastAsia"/>
          <w:sz w:val="24"/>
          <w:szCs w:val="24"/>
        </w:rPr>
        <w:t>地产领域</w:t>
      </w:r>
      <w:r w:rsidRPr="00FD59FA">
        <w:rPr>
          <w:rFonts w:asciiTheme="majorEastAsia" w:eastAsiaTheme="majorEastAsia" w:hAnsiTheme="majorEastAsia"/>
          <w:sz w:val="24"/>
          <w:szCs w:val="24"/>
        </w:rPr>
        <w:t>的高级人才</w:t>
      </w:r>
      <w:r w:rsidRPr="00FD59FA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6FEA7F9B" w14:textId="77777777" w:rsidR="00881CB5" w:rsidRDefault="00C75267" w:rsidP="00881CB5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D59FA">
        <w:rPr>
          <w:rFonts w:asciiTheme="majorEastAsia" w:eastAsiaTheme="majorEastAsia" w:hAnsiTheme="majorEastAsia" w:hint="eastAsia"/>
          <w:sz w:val="24"/>
          <w:szCs w:val="24"/>
        </w:rPr>
        <w:t>2、</w:t>
      </w:r>
      <w:r w:rsidR="0098438E" w:rsidRPr="00FD59FA">
        <w:rPr>
          <w:rFonts w:asciiTheme="majorEastAsia" w:eastAsiaTheme="majorEastAsia" w:hAnsiTheme="majorEastAsia"/>
          <w:sz w:val="24"/>
          <w:szCs w:val="24"/>
        </w:rPr>
        <w:t>职位设置</w:t>
      </w:r>
      <w:r w:rsidR="0098438E" w:rsidRPr="00FD59FA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984E18" w:rsidRPr="00FD59FA">
        <w:rPr>
          <w:rFonts w:asciiTheme="majorEastAsia" w:eastAsiaTheme="majorEastAsia" w:hAnsiTheme="majorEastAsia" w:hint="eastAsia"/>
          <w:sz w:val="24"/>
          <w:szCs w:val="24"/>
        </w:rPr>
        <w:t>营运助理、招商助理、企划助理</w:t>
      </w:r>
      <w:r w:rsidR="00D75134">
        <w:rPr>
          <w:rFonts w:asciiTheme="majorEastAsia" w:eastAsiaTheme="majorEastAsia" w:hAnsiTheme="majorEastAsia" w:hint="eastAsia"/>
          <w:sz w:val="24"/>
          <w:szCs w:val="24"/>
        </w:rPr>
        <w:t>、出纳</w:t>
      </w:r>
    </w:p>
    <w:p w14:paraId="02396DA8" w14:textId="438E68AD" w:rsidR="0098438E" w:rsidRPr="00FD59FA" w:rsidRDefault="00881CB5" w:rsidP="00881CB5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98438E" w:rsidRPr="00FD59F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D75134">
        <w:rPr>
          <w:rFonts w:asciiTheme="majorEastAsia" w:eastAsiaTheme="majorEastAsia" w:hAnsiTheme="majorEastAsia" w:hint="eastAsia"/>
          <w:sz w:val="24"/>
          <w:szCs w:val="24"/>
        </w:rPr>
        <w:t>工作区域分布：</w:t>
      </w:r>
      <w:r w:rsidR="00332728">
        <w:rPr>
          <w:rFonts w:asciiTheme="majorEastAsia" w:eastAsiaTheme="majorEastAsia" w:hAnsiTheme="majorEastAsia" w:hint="eastAsia"/>
          <w:sz w:val="24"/>
          <w:szCs w:val="24"/>
        </w:rPr>
        <w:t>山东省内（</w:t>
      </w:r>
      <w:r>
        <w:rPr>
          <w:rFonts w:asciiTheme="majorEastAsia" w:eastAsiaTheme="majorEastAsia" w:hAnsiTheme="majorEastAsia" w:hint="eastAsia"/>
          <w:sz w:val="24"/>
          <w:szCs w:val="24"/>
        </w:rPr>
        <w:t>区域</w:t>
      </w:r>
      <w:r w:rsidR="00332728">
        <w:rPr>
          <w:rFonts w:asciiTheme="majorEastAsia" w:eastAsiaTheme="majorEastAsia" w:hAnsiTheme="majorEastAsia" w:hint="eastAsia"/>
          <w:sz w:val="24"/>
          <w:szCs w:val="24"/>
        </w:rPr>
        <w:t>统一</w:t>
      </w:r>
      <w:r>
        <w:rPr>
          <w:rFonts w:asciiTheme="majorEastAsia" w:eastAsiaTheme="majorEastAsia" w:hAnsiTheme="majorEastAsia" w:hint="eastAsia"/>
          <w:sz w:val="24"/>
          <w:szCs w:val="24"/>
        </w:rPr>
        <w:t>分配）</w:t>
      </w:r>
    </w:p>
    <w:p w14:paraId="703089EA" w14:textId="18CB09F6" w:rsidR="0098438E" w:rsidRPr="00FD59FA" w:rsidRDefault="00881CB5" w:rsidP="00881CB5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98438E" w:rsidRPr="00FD59F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98438E" w:rsidRPr="00FD59FA">
        <w:rPr>
          <w:rFonts w:asciiTheme="majorEastAsia" w:eastAsiaTheme="majorEastAsia" w:hAnsiTheme="majorEastAsia"/>
          <w:sz w:val="24"/>
          <w:szCs w:val="24"/>
        </w:rPr>
        <w:t>院校要求</w:t>
      </w:r>
      <w:r w:rsidR="0098438E" w:rsidRPr="00FD59FA">
        <w:rPr>
          <w:rFonts w:asciiTheme="majorEastAsia" w:eastAsiaTheme="majorEastAsia" w:hAnsiTheme="majorEastAsia" w:hint="eastAsia"/>
          <w:sz w:val="24"/>
          <w:szCs w:val="24"/>
        </w:rPr>
        <w:t>：全日</w:t>
      </w:r>
      <w:r w:rsidR="0098438E" w:rsidRPr="00FD59FA">
        <w:rPr>
          <w:rFonts w:asciiTheme="majorEastAsia" w:eastAsiaTheme="majorEastAsia" w:hAnsiTheme="majorEastAsia"/>
          <w:sz w:val="24"/>
          <w:szCs w:val="24"/>
        </w:rPr>
        <w:t>制本科院校</w:t>
      </w:r>
    </w:p>
    <w:p w14:paraId="1127C595" w14:textId="2348025E" w:rsidR="0098438E" w:rsidRPr="00FD59FA" w:rsidRDefault="00881CB5" w:rsidP="0098438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98438E" w:rsidRPr="00FD59F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98438E" w:rsidRPr="00FD59FA">
        <w:rPr>
          <w:rFonts w:asciiTheme="majorEastAsia" w:eastAsiaTheme="majorEastAsia" w:hAnsiTheme="majorEastAsia"/>
          <w:sz w:val="24"/>
          <w:szCs w:val="24"/>
        </w:rPr>
        <w:t>专业要求</w:t>
      </w:r>
      <w:r w:rsidR="00D75134">
        <w:rPr>
          <w:rFonts w:asciiTheme="majorEastAsia" w:eastAsiaTheme="majorEastAsia" w:hAnsiTheme="majorEastAsia" w:hint="eastAsia"/>
          <w:sz w:val="24"/>
          <w:szCs w:val="24"/>
        </w:rPr>
        <w:t>：出纳要求财务相关专业，其他职位专业不限。</w:t>
      </w:r>
    </w:p>
    <w:p w14:paraId="00CF7FEF" w14:textId="0DB71432" w:rsidR="0098438E" w:rsidRPr="00FD59FA" w:rsidRDefault="00881CB5" w:rsidP="00F7238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98438E" w:rsidRPr="00FD59F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98438E" w:rsidRPr="00FD59FA">
        <w:rPr>
          <w:rFonts w:asciiTheme="majorEastAsia" w:eastAsiaTheme="majorEastAsia" w:hAnsiTheme="majorEastAsia"/>
          <w:sz w:val="24"/>
          <w:szCs w:val="24"/>
        </w:rPr>
        <w:t>优先录用</w:t>
      </w:r>
      <w:r w:rsidR="0098438E" w:rsidRPr="00FD59FA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98438E" w:rsidRPr="00FD59FA">
        <w:rPr>
          <w:rFonts w:asciiTheme="majorEastAsia" w:eastAsiaTheme="majorEastAsia" w:hAnsiTheme="majorEastAsia"/>
          <w:sz w:val="24"/>
          <w:szCs w:val="24"/>
        </w:rPr>
        <w:t>学生会干部</w:t>
      </w:r>
      <w:r w:rsidR="0098438E" w:rsidRPr="00FD59F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98438E" w:rsidRPr="00FD59FA">
        <w:rPr>
          <w:rFonts w:asciiTheme="majorEastAsia" w:eastAsiaTheme="majorEastAsia" w:hAnsiTheme="majorEastAsia"/>
          <w:sz w:val="24"/>
          <w:szCs w:val="24"/>
        </w:rPr>
        <w:t>优秀毕业生</w:t>
      </w:r>
      <w:r w:rsidR="0098438E" w:rsidRPr="00FD59F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98438E" w:rsidRPr="00FD59FA">
        <w:rPr>
          <w:rFonts w:asciiTheme="majorEastAsia" w:eastAsiaTheme="majorEastAsia" w:hAnsiTheme="majorEastAsia"/>
          <w:sz w:val="24"/>
          <w:szCs w:val="24"/>
        </w:rPr>
        <w:t>有文艺特长的毕业生优先考虑</w:t>
      </w:r>
      <w:r w:rsidR="0098438E" w:rsidRPr="00FD59FA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98438E" w:rsidRPr="00FD59FA">
        <w:rPr>
          <w:rFonts w:asciiTheme="majorEastAsia" w:eastAsiaTheme="majorEastAsia" w:hAnsiTheme="majorEastAsia"/>
          <w:sz w:val="24"/>
          <w:szCs w:val="24"/>
        </w:rPr>
        <w:br/>
      </w:r>
    </w:p>
    <w:p w14:paraId="336BA7E7" w14:textId="19F2ECC0" w:rsidR="0098438E" w:rsidRPr="00FD59FA" w:rsidRDefault="00F72381" w:rsidP="0098438E">
      <w:pPr>
        <w:rPr>
          <w:rFonts w:asciiTheme="majorEastAsia" w:eastAsiaTheme="majorEastAsia" w:hAnsiTheme="majorEastAsia"/>
          <w:b/>
          <w:sz w:val="28"/>
          <w:szCs w:val="28"/>
        </w:rPr>
      </w:pPr>
      <w:r w:rsidRPr="00FD59FA">
        <w:rPr>
          <w:rFonts w:asciiTheme="majorEastAsia" w:eastAsiaTheme="majorEastAsia" w:hAnsiTheme="majorEastAsia" w:hint="eastAsia"/>
          <w:b/>
          <w:sz w:val="28"/>
          <w:szCs w:val="28"/>
        </w:rPr>
        <w:t>三</w:t>
      </w:r>
      <w:r w:rsidR="0098438E" w:rsidRPr="00FD59FA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="0098438E" w:rsidRPr="00FD59FA">
        <w:rPr>
          <w:rFonts w:asciiTheme="majorEastAsia" w:eastAsiaTheme="majorEastAsia" w:hAnsiTheme="majorEastAsia"/>
          <w:b/>
          <w:sz w:val="28"/>
          <w:szCs w:val="28"/>
        </w:rPr>
        <w:t>招聘流程</w:t>
      </w:r>
    </w:p>
    <w:p w14:paraId="4415059C" w14:textId="73B7294D" w:rsidR="0098438E" w:rsidRPr="00FD59FA" w:rsidRDefault="0098438E" w:rsidP="008D3EF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D59FA">
        <w:rPr>
          <w:rFonts w:asciiTheme="majorEastAsia" w:eastAsiaTheme="majorEastAsia" w:hAnsiTheme="majorEastAsia" w:hint="eastAsia"/>
          <w:sz w:val="24"/>
          <w:szCs w:val="24"/>
        </w:rPr>
        <w:t>Day</w:t>
      </w:r>
      <w:r w:rsidRPr="00FD59FA">
        <w:rPr>
          <w:rFonts w:asciiTheme="majorEastAsia" w:eastAsiaTheme="majorEastAsia" w:hAnsiTheme="majorEastAsia"/>
          <w:sz w:val="24"/>
          <w:szCs w:val="24"/>
        </w:rPr>
        <w:t>1</w:t>
      </w:r>
      <w:r w:rsidRPr="00FD59FA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FD59FA">
        <w:rPr>
          <w:rFonts w:asciiTheme="majorEastAsia" w:eastAsiaTheme="majorEastAsia" w:hAnsiTheme="majorEastAsia"/>
          <w:sz w:val="24"/>
          <w:szCs w:val="24"/>
        </w:rPr>
        <w:t>校园宣讲</w:t>
      </w:r>
    </w:p>
    <w:p w14:paraId="75851BF4" w14:textId="3DD196F5" w:rsidR="0098438E" w:rsidRPr="00FD59FA" w:rsidRDefault="0098438E" w:rsidP="0098438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D59FA">
        <w:rPr>
          <w:rFonts w:asciiTheme="majorEastAsia" w:eastAsiaTheme="majorEastAsia" w:hAnsiTheme="majorEastAsia" w:hint="eastAsia"/>
          <w:sz w:val="24"/>
          <w:szCs w:val="24"/>
        </w:rPr>
        <w:t>Day</w:t>
      </w:r>
      <w:r w:rsidRPr="00FD59FA">
        <w:rPr>
          <w:rFonts w:asciiTheme="majorEastAsia" w:eastAsiaTheme="majorEastAsia" w:hAnsiTheme="majorEastAsia"/>
          <w:sz w:val="24"/>
          <w:szCs w:val="24"/>
        </w:rPr>
        <w:t>2</w:t>
      </w:r>
      <w:r w:rsidRPr="00FD59FA">
        <w:rPr>
          <w:rFonts w:asciiTheme="majorEastAsia" w:eastAsiaTheme="majorEastAsia" w:hAnsiTheme="majorEastAsia" w:hint="eastAsia"/>
          <w:sz w:val="24"/>
          <w:szCs w:val="24"/>
        </w:rPr>
        <w:t>：面试（初试+复试+</w:t>
      </w:r>
      <w:r w:rsidR="00D75134">
        <w:rPr>
          <w:rFonts w:asciiTheme="majorEastAsia" w:eastAsiaTheme="majorEastAsia" w:hAnsiTheme="majorEastAsia" w:hint="eastAsia"/>
          <w:sz w:val="24"/>
          <w:szCs w:val="24"/>
        </w:rPr>
        <w:t>上机</w:t>
      </w:r>
      <w:r w:rsidR="00D63572">
        <w:rPr>
          <w:rFonts w:asciiTheme="majorEastAsia" w:eastAsiaTheme="majorEastAsia" w:hAnsiTheme="majorEastAsia" w:hint="eastAsia"/>
          <w:sz w:val="24"/>
          <w:szCs w:val="24"/>
        </w:rPr>
        <w:t>测试</w:t>
      </w:r>
      <w:r w:rsidR="00D75134">
        <w:rPr>
          <w:rFonts w:asciiTheme="majorEastAsia" w:eastAsiaTheme="majorEastAsia" w:hAnsiTheme="majorEastAsia" w:hint="eastAsia"/>
          <w:sz w:val="24"/>
          <w:szCs w:val="24"/>
        </w:rPr>
        <w:t>+终试</w:t>
      </w:r>
      <w:r w:rsidRPr="00FD59F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0E8E65EA" w14:textId="77777777" w:rsidR="0098438E" w:rsidRPr="00FD59FA" w:rsidRDefault="0098438E" w:rsidP="0098438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D59FA">
        <w:rPr>
          <w:rFonts w:asciiTheme="majorEastAsia" w:eastAsiaTheme="majorEastAsia" w:hAnsiTheme="majorEastAsia"/>
          <w:sz w:val="24"/>
          <w:szCs w:val="24"/>
        </w:rPr>
        <w:t>Day3</w:t>
      </w:r>
      <w:r w:rsidRPr="00FD59FA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FD59FA">
        <w:rPr>
          <w:rFonts w:asciiTheme="majorEastAsia" w:eastAsiaTheme="majorEastAsia" w:hAnsiTheme="majorEastAsia"/>
          <w:sz w:val="24"/>
          <w:szCs w:val="24"/>
        </w:rPr>
        <w:t>签订</w:t>
      </w:r>
      <w:r w:rsidRPr="00FD59FA">
        <w:rPr>
          <w:rFonts w:asciiTheme="majorEastAsia" w:eastAsiaTheme="majorEastAsia" w:hAnsiTheme="majorEastAsia" w:hint="eastAsia"/>
          <w:sz w:val="24"/>
          <w:szCs w:val="24"/>
        </w:rPr>
        <w:t>录用通知书和三方协议</w:t>
      </w:r>
    </w:p>
    <w:p w14:paraId="07E888AB" w14:textId="77777777" w:rsidR="0098438E" w:rsidRPr="00FD59FA" w:rsidRDefault="0098438E" w:rsidP="0098438E">
      <w:pPr>
        <w:rPr>
          <w:rFonts w:asciiTheme="majorEastAsia" w:eastAsiaTheme="majorEastAsia" w:hAnsiTheme="majorEastAsia"/>
          <w:sz w:val="24"/>
          <w:szCs w:val="24"/>
        </w:rPr>
      </w:pPr>
    </w:p>
    <w:p w14:paraId="7ECFC69C" w14:textId="4C85C750" w:rsidR="0098438E" w:rsidRPr="00FD59FA" w:rsidRDefault="00F72381" w:rsidP="00F72381">
      <w:pPr>
        <w:rPr>
          <w:rFonts w:asciiTheme="majorEastAsia" w:eastAsiaTheme="majorEastAsia" w:hAnsiTheme="majorEastAsia"/>
          <w:b/>
          <w:sz w:val="28"/>
          <w:szCs w:val="28"/>
        </w:rPr>
      </w:pPr>
      <w:r w:rsidRPr="00FD59FA">
        <w:rPr>
          <w:rFonts w:asciiTheme="majorEastAsia" w:eastAsiaTheme="majorEastAsia" w:hAnsiTheme="majorEastAsia" w:hint="eastAsia"/>
          <w:b/>
          <w:sz w:val="28"/>
          <w:szCs w:val="28"/>
        </w:rPr>
        <w:t>四、</w:t>
      </w:r>
      <w:r w:rsidR="0098438E" w:rsidRPr="00FD59FA">
        <w:rPr>
          <w:rFonts w:asciiTheme="majorEastAsia" w:eastAsiaTheme="majorEastAsia" w:hAnsiTheme="majorEastAsia" w:hint="eastAsia"/>
          <w:b/>
          <w:sz w:val="28"/>
          <w:szCs w:val="28"/>
        </w:rPr>
        <w:t>职业生涯规划</w:t>
      </w:r>
    </w:p>
    <w:p w14:paraId="04033B3F" w14:textId="61580781" w:rsidR="0098438E" w:rsidRPr="00FD59FA" w:rsidRDefault="0098438E" w:rsidP="0098438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D59FA">
        <w:rPr>
          <w:rFonts w:asciiTheme="majorEastAsia" w:eastAsiaTheme="majorEastAsia" w:hAnsiTheme="majorEastAsia" w:hint="eastAsia"/>
          <w:sz w:val="24"/>
          <w:szCs w:val="24"/>
        </w:rPr>
        <w:lastRenderedPageBreak/>
        <w:t>1、完善的培训计划，快速提升能力；</w:t>
      </w:r>
    </w:p>
    <w:p w14:paraId="0B049B02" w14:textId="77777777" w:rsidR="0098438E" w:rsidRPr="00FD59FA" w:rsidRDefault="0098438E" w:rsidP="0098438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D59FA">
        <w:rPr>
          <w:rFonts w:asciiTheme="majorEastAsia" w:eastAsiaTheme="majorEastAsia" w:hAnsiTheme="majorEastAsia" w:hint="eastAsia"/>
          <w:sz w:val="24"/>
          <w:szCs w:val="24"/>
        </w:rPr>
        <w:t>2、</w:t>
      </w:r>
      <w:r w:rsidRPr="00FD59FA">
        <w:rPr>
          <w:rFonts w:asciiTheme="majorEastAsia" w:eastAsiaTheme="majorEastAsia" w:hAnsiTheme="majorEastAsia"/>
          <w:sz w:val="24"/>
          <w:szCs w:val="24"/>
        </w:rPr>
        <w:t>一对一导师制</w:t>
      </w:r>
      <w:r w:rsidRPr="00FD59FA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FD59FA">
        <w:rPr>
          <w:rFonts w:asciiTheme="majorEastAsia" w:eastAsiaTheme="majorEastAsia" w:hAnsiTheme="majorEastAsia"/>
          <w:sz w:val="24"/>
          <w:szCs w:val="24"/>
        </w:rPr>
        <w:t>资深部门经理亲自担任职业发展导师</w:t>
      </w:r>
      <w:r w:rsidRPr="00FD59FA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14:paraId="4ABB5B44" w14:textId="77777777" w:rsidR="0098438E" w:rsidRPr="00FD59FA" w:rsidRDefault="0098438E" w:rsidP="0098438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D59FA">
        <w:rPr>
          <w:rFonts w:asciiTheme="majorEastAsia" w:eastAsiaTheme="majorEastAsia" w:hAnsiTheme="majorEastAsia" w:hint="eastAsia"/>
          <w:sz w:val="24"/>
          <w:szCs w:val="24"/>
        </w:rPr>
        <w:t>3、</w:t>
      </w:r>
      <w:r w:rsidRPr="00FD59FA">
        <w:rPr>
          <w:rFonts w:asciiTheme="majorEastAsia" w:eastAsiaTheme="majorEastAsia" w:hAnsiTheme="majorEastAsia"/>
          <w:sz w:val="24"/>
          <w:szCs w:val="24"/>
        </w:rPr>
        <w:t>定期轮岗</w:t>
      </w:r>
      <w:r w:rsidRPr="00FD59FA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FD59FA">
        <w:rPr>
          <w:rFonts w:asciiTheme="majorEastAsia" w:eastAsiaTheme="majorEastAsia" w:hAnsiTheme="majorEastAsia"/>
          <w:sz w:val="24"/>
          <w:szCs w:val="24"/>
        </w:rPr>
        <w:t>发现自身优势</w:t>
      </w:r>
      <w:r w:rsidRPr="00FD59FA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FD59FA">
        <w:rPr>
          <w:rFonts w:asciiTheme="majorEastAsia" w:eastAsiaTheme="majorEastAsia" w:hAnsiTheme="majorEastAsia"/>
          <w:sz w:val="24"/>
          <w:szCs w:val="24"/>
        </w:rPr>
        <w:t>确定能发挥特长的岗位</w:t>
      </w:r>
      <w:r w:rsidRPr="00FD59FA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14:paraId="10A91ABF" w14:textId="77777777" w:rsidR="0098438E" w:rsidRPr="00FD59FA" w:rsidRDefault="0098438E" w:rsidP="0098438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D59FA">
        <w:rPr>
          <w:rFonts w:asciiTheme="majorEastAsia" w:eastAsiaTheme="majorEastAsia" w:hAnsiTheme="majorEastAsia" w:hint="eastAsia"/>
          <w:sz w:val="24"/>
          <w:szCs w:val="24"/>
        </w:rPr>
        <w:t>4、晋升路径：1-</w:t>
      </w:r>
      <w:r w:rsidRPr="00FD59FA">
        <w:rPr>
          <w:rFonts w:asciiTheme="majorEastAsia" w:eastAsiaTheme="majorEastAsia" w:hAnsiTheme="majorEastAsia"/>
          <w:sz w:val="24"/>
          <w:szCs w:val="24"/>
        </w:rPr>
        <w:t>2</w:t>
      </w:r>
      <w:r w:rsidRPr="00FD59F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FD59FA">
        <w:rPr>
          <w:rFonts w:asciiTheme="majorEastAsia" w:eastAsiaTheme="majorEastAsia" w:hAnsiTheme="majorEastAsia"/>
          <w:sz w:val="24"/>
          <w:szCs w:val="24"/>
        </w:rPr>
        <w:t>晋升主管</w:t>
      </w:r>
      <w:r w:rsidRPr="00FD59FA">
        <w:rPr>
          <w:rFonts w:asciiTheme="majorEastAsia" w:eastAsiaTheme="majorEastAsia" w:hAnsiTheme="majorEastAsia" w:hint="eastAsia"/>
          <w:sz w:val="24"/>
          <w:szCs w:val="24"/>
        </w:rPr>
        <w:t>、3-</w:t>
      </w:r>
      <w:r w:rsidRPr="00FD59FA">
        <w:rPr>
          <w:rFonts w:asciiTheme="majorEastAsia" w:eastAsiaTheme="majorEastAsia" w:hAnsiTheme="majorEastAsia"/>
          <w:sz w:val="24"/>
          <w:szCs w:val="24"/>
        </w:rPr>
        <w:t>5年晋升经理</w:t>
      </w:r>
      <w:r w:rsidRPr="00FD59FA">
        <w:rPr>
          <w:rFonts w:asciiTheme="majorEastAsia" w:eastAsiaTheme="majorEastAsia" w:hAnsiTheme="majorEastAsia" w:hint="eastAsia"/>
          <w:sz w:val="24"/>
          <w:szCs w:val="24"/>
        </w:rPr>
        <w:t>、6-</w:t>
      </w:r>
      <w:r w:rsidRPr="00FD59FA">
        <w:rPr>
          <w:rFonts w:asciiTheme="majorEastAsia" w:eastAsiaTheme="majorEastAsia" w:hAnsiTheme="majorEastAsia"/>
          <w:sz w:val="24"/>
          <w:szCs w:val="24"/>
        </w:rPr>
        <w:t>8年晋升副总经理</w:t>
      </w:r>
      <w:r w:rsidRPr="00FD59FA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4273B919" w14:textId="77777777" w:rsidR="0098438E" w:rsidRPr="00FD59FA" w:rsidRDefault="0098438E" w:rsidP="0098438E">
      <w:pPr>
        <w:rPr>
          <w:rFonts w:asciiTheme="majorEastAsia" w:eastAsiaTheme="majorEastAsia" w:hAnsiTheme="majorEastAsia"/>
          <w:sz w:val="24"/>
          <w:szCs w:val="24"/>
        </w:rPr>
      </w:pPr>
    </w:p>
    <w:p w14:paraId="6C90D842" w14:textId="76BC37C4" w:rsidR="0098438E" w:rsidRPr="00FD59FA" w:rsidRDefault="00F72381" w:rsidP="0098438E">
      <w:pPr>
        <w:rPr>
          <w:rFonts w:asciiTheme="majorEastAsia" w:eastAsiaTheme="majorEastAsia" w:hAnsiTheme="majorEastAsia"/>
          <w:b/>
          <w:sz w:val="28"/>
          <w:szCs w:val="28"/>
        </w:rPr>
      </w:pPr>
      <w:r w:rsidRPr="00FD59FA">
        <w:rPr>
          <w:rFonts w:asciiTheme="majorEastAsia" w:eastAsiaTheme="majorEastAsia" w:hAnsiTheme="majorEastAsia" w:hint="eastAsia"/>
          <w:b/>
          <w:sz w:val="28"/>
          <w:szCs w:val="28"/>
        </w:rPr>
        <w:t>五</w:t>
      </w:r>
      <w:r w:rsidR="0098438E" w:rsidRPr="00FD59FA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="0098438E" w:rsidRPr="00FD59FA">
        <w:rPr>
          <w:rFonts w:asciiTheme="majorEastAsia" w:eastAsiaTheme="majorEastAsia" w:hAnsiTheme="majorEastAsia"/>
          <w:b/>
          <w:sz w:val="28"/>
          <w:szCs w:val="28"/>
        </w:rPr>
        <w:t>薪酬福利</w:t>
      </w:r>
    </w:p>
    <w:p w14:paraId="0BC55690" w14:textId="77777777" w:rsidR="0098438E" w:rsidRPr="00FD59FA" w:rsidRDefault="0098438E" w:rsidP="0098438E">
      <w:pPr>
        <w:ind w:leftChars="228" w:left="1199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FD59FA">
        <w:rPr>
          <w:rFonts w:asciiTheme="majorEastAsia" w:eastAsiaTheme="majorEastAsia" w:hAnsiTheme="majorEastAsia" w:hint="eastAsia"/>
          <w:sz w:val="24"/>
          <w:szCs w:val="24"/>
        </w:rPr>
        <w:t>1、有竞争力的薪资待遇和奖金；</w:t>
      </w:r>
    </w:p>
    <w:p w14:paraId="2C968C15" w14:textId="77777777" w:rsidR="0098438E" w:rsidRPr="00FD59FA" w:rsidRDefault="0098438E" w:rsidP="0098438E">
      <w:pPr>
        <w:ind w:leftChars="228" w:left="1199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FD59FA">
        <w:rPr>
          <w:rFonts w:asciiTheme="majorEastAsia" w:eastAsiaTheme="majorEastAsia" w:hAnsiTheme="majorEastAsia" w:hint="eastAsia"/>
          <w:sz w:val="24"/>
          <w:szCs w:val="24"/>
        </w:rPr>
        <w:t>2、完善的薪酬福利待遇，五险一金齐全；</w:t>
      </w:r>
    </w:p>
    <w:p w14:paraId="2688DD31" w14:textId="77777777" w:rsidR="0098438E" w:rsidRPr="00FD59FA" w:rsidRDefault="0098438E" w:rsidP="0098438E">
      <w:pPr>
        <w:ind w:leftChars="228" w:left="1199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FD59FA">
        <w:rPr>
          <w:rFonts w:asciiTheme="majorEastAsia" w:eastAsiaTheme="majorEastAsia" w:hAnsiTheme="majorEastAsia" w:hint="eastAsia"/>
          <w:sz w:val="24"/>
          <w:szCs w:val="24"/>
        </w:rPr>
        <w:t>3、快速升职和每年加薪机会；</w:t>
      </w:r>
    </w:p>
    <w:p w14:paraId="6B9A794A" w14:textId="77777777" w:rsidR="0098438E" w:rsidRPr="00FD59FA" w:rsidRDefault="0098438E" w:rsidP="0098438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D59FA">
        <w:rPr>
          <w:rFonts w:asciiTheme="majorEastAsia" w:eastAsiaTheme="majorEastAsia" w:hAnsiTheme="majorEastAsia"/>
          <w:sz w:val="24"/>
          <w:szCs w:val="24"/>
        </w:rPr>
        <w:t>4</w:t>
      </w:r>
      <w:r w:rsidRPr="00FD59FA">
        <w:rPr>
          <w:rFonts w:asciiTheme="majorEastAsia" w:eastAsiaTheme="majorEastAsia" w:hAnsiTheme="majorEastAsia" w:hint="eastAsia"/>
          <w:sz w:val="24"/>
          <w:szCs w:val="24"/>
        </w:rPr>
        <w:t>、全国</w:t>
      </w:r>
      <w:r w:rsidRPr="00FD59FA">
        <w:rPr>
          <w:rFonts w:asciiTheme="majorEastAsia" w:eastAsiaTheme="majorEastAsia" w:hAnsiTheme="majorEastAsia"/>
          <w:sz w:val="24"/>
          <w:szCs w:val="24"/>
        </w:rPr>
        <w:t>一流的企业员工餐厅</w:t>
      </w:r>
      <w:r w:rsidRPr="00FD59FA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202BF995" w14:textId="14143D85" w:rsidR="0098438E" w:rsidRPr="00FD59FA" w:rsidRDefault="00FD59FA" w:rsidP="0098438E">
      <w:pPr>
        <w:rPr>
          <w:rFonts w:asciiTheme="majorEastAsia" w:eastAsiaTheme="majorEastAsia" w:hAnsiTheme="majorEastAsia"/>
          <w:b/>
          <w:sz w:val="28"/>
          <w:szCs w:val="28"/>
        </w:rPr>
      </w:pPr>
      <w:r w:rsidRPr="00FD59FA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1312" behindDoc="0" locked="0" layoutInCell="1" allowOverlap="1" wp14:anchorId="6D2DAE6A" wp14:editId="3F7B1290">
            <wp:simplePos x="0" y="0"/>
            <wp:positionH relativeFrom="column">
              <wp:posOffset>4521835</wp:posOffset>
            </wp:positionH>
            <wp:positionV relativeFrom="paragraph">
              <wp:posOffset>259301</wp:posOffset>
            </wp:positionV>
            <wp:extent cx="1536065" cy="1550670"/>
            <wp:effectExtent l="0" t="0" r="698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381" w:rsidRPr="00FD59FA">
        <w:rPr>
          <w:rFonts w:asciiTheme="majorEastAsia" w:eastAsiaTheme="majorEastAsia" w:hAnsiTheme="majorEastAsia" w:hint="eastAsia"/>
          <w:b/>
          <w:sz w:val="28"/>
          <w:szCs w:val="28"/>
        </w:rPr>
        <w:t>六</w:t>
      </w:r>
      <w:r w:rsidR="0098438E" w:rsidRPr="00FD59FA">
        <w:rPr>
          <w:rFonts w:asciiTheme="majorEastAsia" w:eastAsiaTheme="majorEastAsia" w:hAnsiTheme="majorEastAsia" w:hint="eastAsia"/>
          <w:b/>
          <w:sz w:val="28"/>
          <w:szCs w:val="28"/>
        </w:rPr>
        <w:t>、就业宣讲会时间、地点</w:t>
      </w:r>
    </w:p>
    <w:p w14:paraId="5212799B" w14:textId="1418BCEB" w:rsidR="0098438E" w:rsidRPr="00FD59FA" w:rsidRDefault="0098438E" w:rsidP="00FD59FA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D59FA">
        <w:rPr>
          <w:rFonts w:asciiTheme="majorEastAsia" w:eastAsiaTheme="majorEastAsia" w:hAnsiTheme="majorEastAsia" w:hint="eastAsia"/>
          <w:sz w:val="24"/>
          <w:szCs w:val="24"/>
        </w:rPr>
        <w:t>时间：201</w:t>
      </w:r>
      <w:r w:rsidR="00F72381" w:rsidRPr="00FD59FA">
        <w:rPr>
          <w:rFonts w:asciiTheme="majorEastAsia" w:eastAsiaTheme="majorEastAsia" w:hAnsiTheme="majorEastAsia" w:hint="eastAsia"/>
          <w:sz w:val="24"/>
          <w:szCs w:val="24"/>
        </w:rPr>
        <w:t>6</w:t>
      </w:r>
      <w:r w:rsidRPr="00FD59F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72381" w:rsidRPr="00FD59FA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FD59FA">
        <w:rPr>
          <w:rFonts w:asciiTheme="majorEastAsia" w:eastAsiaTheme="majorEastAsia" w:hAnsiTheme="majorEastAsia" w:hint="eastAsia"/>
          <w:sz w:val="24"/>
          <w:szCs w:val="24"/>
        </w:rPr>
        <w:t>月1</w:t>
      </w:r>
      <w:r w:rsidR="00F72381" w:rsidRPr="00FD59FA">
        <w:rPr>
          <w:rFonts w:asciiTheme="majorEastAsia" w:eastAsiaTheme="majorEastAsia" w:hAnsiTheme="majorEastAsia" w:hint="eastAsia"/>
          <w:sz w:val="24"/>
          <w:szCs w:val="24"/>
        </w:rPr>
        <w:t>9</w:t>
      </w:r>
      <w:r w:rsidRPr="00FD59FA">
        <w:rPr>
          <w:rFonts w:asciiTheme="majorEastAsia" w:eastAsiaTheme="majorEastAsia" w:hAnsiTheme="majorEastAsia" w:hint="eastAsia"/>
          <w:sz w:val="24"/>
          <w:szCs w:val="24"/>
        </w:rPr>
        <w:t xml:space="preserve">日 下午13:30    </w:t>
      </w:r>
    </w:p>
    <w:p w14:paraId="29D01D28" w14:textId="0642C9DD" w:rsidR="0098438E" w:rsidRPr="00FD59FA" w:rsidRDefault="0098438E" w:rsidP="00FD59FA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D59FA">
        <w:rPr>
          <w:rFonts w:asciiTheme="majorEastAsia" w:eastAsiaTheme="majorEastAsia" w:hAnsiTheme="majorEastAsia" w:hint="eastAsia"/>
          <w:sz w:val="24"/>
          <w:szCs w:val="24"/>
        </w:rPr>
        <w:t>地点：青岛大学东院青大剧院</w:t>
      </w:r>
      <w:r w:rsidR="00881CB5">
        <w:rPr>
          <w:rFonts w:asciiTheme="majorEastAsia" w:eastAsiaTheme="majorEastAsia" w:hAnsiTheme="majorEastAsia" w:hint="eastAsia"/>
          <w:sz w:val="24"/>
          <w:szCs w:val="24"/>
        </w:rPr>
        <w:t>（青岛市崂山区</w:t>
      </w:r>
      <w:r w:rsidR="00881CB5" w:rsidRPr="00FD59FA">
        <w:rPr>
          <w:rFonts w:asciiTheme="majorEastAsia" w:eastAsiaTheme="majorEastAsia" w:hAnsiTheme="majorEastAsia" w:hint="eastAsia"/>
          <w:sz w:val="24"/>
          <w:szCs w:val="24"/>
        </w:rPr>
        <w:t>香港东路7号</w:t>
      </w:r>
      <w:r w:rsidR="00881CB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06950B99" w14:textId="6E51E222" w:rsidR="00766149" w:rsidRPr="00FD59FA" w:rsidRDefault="00FD59FA" w:rsidP="00192F6B">
      <w:pPr>
        <w:rPr>
          <w:rFonts w:asciiTheme="majorEastAsia" w:eastAsiaTheme="majorEastAsia" w:hAnsiTheme="majorEastAsia"/>
          <w:b/>
          <w:sz w:val="28"/>
          <w:szCs w:val="28"/>
        </w:rPr>
      </w:pPr>
      <w:r w:rsidRPr="00FD59FA">
        <w:rPr>
          <w:rFonts w:asciiTheme="majorEastAsia" w:eastAsiaTheme="majorEastAsia" w:hAnsiTheme="majorEastAsia" w:hint="eastAsia"/>
          <w:b/>
          <w:sz w:val="28"/>
          <w:szCs w:val="28"/>
        </w:rPr>
        <w:t>七</w:t>
      </w:r>
      <w:r w:rsidR="00DE52E1" w:rsidRPr="00FD59FA">
        <w:rPr>
          <w:rFonts w:asciiTheme="majorEastAsia" w:eastAsiaTheme="majorEastAsia" w:hAnsiTheme="majorEastAsia" w:hint="eastAsia"/>
          <w:b/>
          <w:sz w:val="28"/>
          <w:szCs w:val="28"/>
        </w:rPr>
        <w:t>、简历投递方式</w:t>
      </w:r>
      <w:r w:rsidR="00192F6B" w:rsidRPr="00FD59FA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       </w:t>
      </w:r>
    </w:p>
    <w:p w14:paraId="6FBD543A" w14:textId="77777777" w:rsidR="008B2C1F" w:rsidRDefault="00766149" w:rsidP="00FD59F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D59FA">
        <w:rPr>
          <w:rFonts w:asciiTheme="majorEastAsia" w:eastAsiaTheme="majorEastAsia" w:hAnsiTheme="majorEastAsia" w:hint="eastAsia"/>
          <w:sz w:val="24"/>
          <w:szCs w:val="24"/>
        </w:rPr>
        <w:t>1、</w:t>
      </w:r>
      <w:hyperlink r:id="rId8" w:history="1">
        <w:r w:rsidR="00BF218D" w:rsidRPr="006B1C35">
          <w:rPr>
            <w:rStyle w:val="aa"/>
            <w:rFonts w:asciiTheme="majorEastAsia" w:eastAsiaTheme="majorEastAsia" w:hAnsiTheme="majorEastAsia" w:hint="eastAsia"/>
            <w:sz w:val="24"/>
            <w:szCs w:val="24"/>
          </w:rPr>
          <w:t>www.zhaopin.com</w:t>
        </w:r>
      </w:hyperlink>
      <w:r w:rsidR="00C14A89">
        <w:rPr>
          <w:rFonts w:asciiTheme="majorEastAsia" w:eastAsiaTheme="majorEastAsia" w:hAnsiTheme="majorEastAsia" w:hint="eastAsia"/>
          <w:sz w:val="24"/>
          <w:szCs w:val="24"/>
        </w:rPr>
        <w:t>济南城市频道</w:t>
      </w:r>
      <w:r w:rsidRPr="00FD59FA">
        <w:rPr>
          <w:rFonts w:asciiTheme="majorEastAsia" w:eastAsiaTheme="majorEastAsia" w:hAnsiTheme="majorEastAsia" w:hint="eastAsia"/>
          <w:sz w:val="24"/>
          <w:szCs w:val="24"/>
        </w:rPr>
        <w:t>首页“</w:t>
      </w:r>
      <w:r w:rsidR="00C14A89">
        <w:rPr>
          <w:rFonts w:asciiTheme="majorEastAsia" w:eastAsiaTheme="majorEastAsia" w:hAnsiTheme="majorEastAsia" w:hint="eastAsia"/>
          <w:sz w:val="24"/>
          <w:szCs w:val="24"/>
        </w:rPr>
        <w:t>名企招聘</w:t>
      </w:r>
      <w:r w:rsidRPr="00FD59FA">
        <w:rPr>
          <w:rFonts w:asciiTheme="majorEastAsia" w:eastAsiaTheme="majorEastAsia" w:hAnsiTheme="majorEastAsia" w:hint="eastAsia"/>
          <w:sz w:val="24"/>
          <w:szCs w:val="24"/>
        </w:rPr>
        <w:t>”区，</w:t>
      </w:r>
    </w:p>
    <w:p w14:paraId="6C3D16B4" w14:textId="695162CF" w:rsidR="007E3EA8" w:rsidRDefault="008B2C1F" w:rsidP="00FD59F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济南区域</w:t>
      </w:r>
      <w:r w:rsidR="00766149" w:rsidRPr="00FD59FA">
        <w:rPr>
          <w:rFonts w:asciiTheme="majorEastAsia" w:eastAsiaTheme="majorEastAsia" w:hAnsiTheme="majorEastAsia" w:hint="eastAsia"/>
          <w:sz w:val="24"/>
          <w:szCs w:val="24"/>
        </w:rPr>
        <w:t>万达招聘专栏；</w:t>
      </w:r>
    </w:p>
    <w:p w14:paraId="510BC9F0" w14:textId="64E8C9A8" w:rsidR="00DE52E1" w:rsidRPr="00FD59FA" w:rsidRDefault="007E3EA8" w:rsidP="007E3EA8">
      <w:pPr>
        <w:ind w:firstLineChars="200" w:firstLine="480"/>
        <w:rPr>
          <w:rFonts w:asciiTheme="majorEastAsia" w:eastAsiaTheme="majorEastAsia" w:hAnsiTheme="majorEastAsia"/>
          <w:b/>
          <w:sz w:val="24"/>
          <w:szCs w:val="24"/>
        </w:rPr>
      </w:pPr>
      <w:r w:rsidRPr="007E3EA8">
        <w:rPr>
          <w:rFonts w:asciiTheme="majorEastAsia" w:eastAsiaTheme="majorEastAsia" w:hAnsiTheme="majorEastAsia" w:hint="eastAsia"/>
          <w:sz w:val="24"/>
          <w:szCs w:val="24"/>
        </w:rPr>
        <w:t>2、发送至电子邮箱：</w:t>
      </w:r>
      <w:r>
        <w:rPr>
          <w:rFonts w:asciiTheme="majorEastAsia" w:eastAsiaTheme="majorEastAsia" w:hAnsiTheme="majorEastAsia" w:hint="eastAsia"/>
          <w:sz w:val="24"/>
          <w:szCs w:val="24"/>
        </w:rPr>
        <w:t>jinanwandahr@163.com</w:t>
      </w:r>
      <w:r w:rsidRPr="007E3EA8">
        <w:rPr>
          <w:rFonts w:asciiTheme="majorEastAsia" w:eastAsiaTheme="majorEastAsia" w:hAnsiTheme="majorEastAsia" w:hint="eastAsia"/>
          <w:sz w:val="24"/>
          <w:szCs w:val="24"/>
        </w:rPr>
        <w:t>；</w:t>
      </w:r>
      <w:r w:rsidR="00192F6B" w:rsidRPr="00FD59FA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           </w:t>
      </w:r>
    </w:p>
    <w:p w14:paraId="5CDA4198" w14:textId="11900287" w:rsidR="00766149" w:rsidRPr="00FD59FA" w:rsidRDefault="00FD59FA" w:rsidP="00DE52E1">
      <w:pPr>
        <w:rPr>
          <w:rFonts w:asciiTheme="majorEastAsia" w:eastAsiaTheme="majorEastAsia" w:hAnsiTheme="majorEastAsia"/>
          <w:sz w:val="24"/>
          <w:szCs w:val="24"/>
        </w:rPr>
      </w:pPr>
      <w:r w:rsidRPr="00FD59FA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7E3EA8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DE52E1" w:rsidRPr="00FD59FA">
        <w:rPr>
          <w:rFonts w:asciiTheme="majorEastAsia" w:eastAsiaTheme="majorEastAsia" w:hAnsiTheme="majorEastAsia" w:hint="eastAsia"/>
          <w:sz w:val="24"/>
          <w:szCs w:val="24"/>
        </w:rPr>
        <w:t>、宣讲会现场投递。</w:t>
      </w:r>
    </w:p>
    <w:p w14:paraId="2FF53633" w14:textId="29781D3E" w:rsidR="0098438E" w:rsidRPr="00DE52E1" w:rsidRDefault="008D3EFE" w:rsidP="00DE52E1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6B401" wp14:editId="471F691B">
                <wp:simplePos x="0" y="0"/>
                <wp:positionH relativeFrom="column">
                  <wp:posOffset>4436524</wp:posOffset>
                </wp:positionH>
                <wp:positionV relativeFrom="paragraph">
                  <wp:posOffset>22225</wp:posOffset>
                </wp:positionV>
                <wp:extent cx="1695450" cy="64770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CC83B" w14:textId="77777777" w:rsidR="00DE52E1" w:rsidRPr="00534B08" w:rsidRDefault="00DE52E1" w:rsidP="00DE52E1">
                            <w:pPr>
                              <w:spacing w:line="300" w:lineRule="exact"/>
                              <w:jc w:val="center"/>
                              <w:rPr>
                                <w:rFonts w:ascii="隶书" w:eastAsia="隶书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534B08">
                              <w:rPr>
                                <w:rFonts w:ascii="隶书" w:eastAsia="隶书" w:hint="eastAsia"/>
                                <w:color w:val="17365D" w:themeColor="text2" w:themeShade="BF"/>
                                <w:sz w:val="28"/>
                                <w:szCs w:val="28"/>
                              </w:rPr>
                              <w:t>扫一扫</w:t>
                            </w:r>
                          </w:p>
                          <w:p w14:paraId="475A5514" w14:textId="77777777" w:rsidR="00DE52E1" w:rsidRPr="00534B08" w:rsidRDefault="00DE52E1" w:rsidP="00DE52E1">
                            <w:pPr>
                              <w:spacing w:line="300" w:lineRule="exact"/>
                              <w:jc w:val="center"/>
                              <w:rPr>
                                <w:rFonts w:ascii="隶书" w:eastAsia="隶书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534B08">
                              <w:rPr>
                                <w:rFonts w:ascii="隶书" w:eastAsia="隶书" w:hint="eastAsia"/>
                                <w:color w:val="17365D" w:themeColor="text2" w:themeShade="BF"/>
                                <w:sz w:val="28"/>
                                <w:szCs w:val="28"/>
                              </w:rPr>
                              <w:t>万达管培生招聘信息</w:t>
                            </w:r>
                          </w:p>
                          <w:p w14:paraId="6F7EAB57" w14:textId="77777777" w:rsidR="00DE52E1" w:rsidRPr="00534B08" w:rsidRDefault="00DE52E1" w:rsidP="00DE52E1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隶书" w:eastAsia="隶书" w:hint="eastAsia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34B08">
                              <w:rPr>
                                <w:rFonts w:ascii="隶书" w:eastAsia="隶书" w:hint="eastAsia"/>
                                <w:color w:val="17365D" w:themeColor="text2" w:themeShade="BF"/>
                                <w:sz w:val="28"/>
                                <w:szCs w:val="28"/>
                              </w:rPr>
                              <w:t>尽在掌握</w:t>
                            </w:r>
                            <w:r w:rsidRPr="00534B08">
                              <w:rPr>
                                <w:rFonts w:ascii="隶书" w:eastAsia="隶书" w:hint="eastAsia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698028F5" w14:textId="77777777" w:rsidR="00DE52E1" w:rsidRDefault="00DE52E1" w:rsidP="00DE52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6B401" id="矩形 6" o:spid="_x0000_s1026" style="position:absolute;left:0;text-align:left;margin-left:349.35pt;margin-top:1.75pt;width:133.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" filled="f" stroked="f" strokeweight="2pt">
                <v:textbox>
                  <w:txbxContent>
                    <w:p w14:paraId="4ABCC83B" w14:textId="77777777" w:rsidR="00DE52E1" w:rsidRPr="00534B08" w:rsidRDefault="00DE52E1" w:rsidP="00DE52E1">
                      <w:pPr>
                        <w:spacing w:line="300" w:lineRule="exact"/>
                        <w:jc w:val="center"/>
                        <w:rPr>
                          <w:rFonts w:ascii="隶书" w:eastAsia="隶书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534B08">
                        <w:rPr>
                          <w:rFonts w:ascii="隶书" w:eastAsia="隶书" w:hint="eastAsia"/>
                          <w:color w:val="17365D" w:themeColor="text2" w:themeShade="BF"/>
                          <w:sz w:val="28"/>
                          <w:szCs w:val="28"/>
                        </w:rPr>
                        <w:t>扫一扫</w:t>
                      </w:r>
                    </w:p>
                    <w:p w14:paraId="475A5514" w14:textId="77777777" w:rsidR="00DE52E1" w:rsidRPr="00534B08" w:rsidRDefault="00DE52E1" w:rsidP="00DE52E1">
                      <w:pPr>
                        <w:spacing w:line="300" w:lineRule="exact"/>
                        <w:jc w:val="center"/>
                        <w:rPr>
                          <w:rFonts w:ascii="隶书" w:eastAsia="隶书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534B08">
                        <w:rPr>
                          <w:rFonts w:ascii="隶书" w:eastAsia="隶书" w:hint="eastAsia"/>
                          <w:color w:val="17365D" w:themeColor="text2" w:themeShade="BF"/>
                          <w:sz w:val="28"/>
                          <w:szCs w:val="28"/>
                        </w:rPr>
                        <w:t>万达管培生招聘信息</w:t>
                      </w:r>
                    </w:p>
                    <w:p w14:paraId="6F7EAB57" w14:textId="77777777" w:rsidR="00DE52E1" w:rsidRPr="00534B08" w:rsidRDefault="00DE52E1" w:rsidP="00DE52E1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隶书" w:eastAsia="隶书" w:hint="eastAsia"/>
                          <w:color w:val="17365D" w:themeColor="text2" w:themeShade="BF"/>
                          <w:sz w:val="28"/>
                          <w:szCs w:val="28"/>
                        </w:rPr>
                        <w:t xml:space="preserve">  </w:t>
                      </w:r>
                      <w:r w:rsidRPr="00534B08">
                        <w:rPr>
                          <w:rFonts w:ascii="隶书" w:eastAsia="隶书" w:hint="eastAsia"/>
                          <w:color w:val="17365D" w:themeColor="text2" w:themeShade="BF"/>
                          <w:sz w:val="28"/>
                          <w:szCs w:val="28"/>
                        </w:rPr>
                        <w:t>尽在掌握</w:t>
                      </w:r>
                      <w:r w:rsidRPr="00534B08">
                        <w:rPr>
                          <w:rFonts w:ascii="隶书" w:eastAsia="隶书" w:hint="eastAsia"/>
                          <w:sz w:val="28"/>
                          <w:szCs w:val="28"/>
                        </w:rPr>
                        <w:t>！</w:t>
                      </w:r>
                    </w:p>
                    <w:p w14:paraId="698028F5" w14:textId="77777777" w:rsidR="00DE52E1" w:rsidRDefault="00DE52E1" w:rsidP="00DE52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98438E" w:rsidRPr="00DE5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57C26" w14:textId="77777777" w:rsidR="00225E9B" w:rsidRDefault="00225E9B" w:rsidP="008F37EB">
      <w:r>
        <w:separator/>
      </w:r>
    </w:p>
  </w:endnote>
  <w:endnote w:type="continuationSeparator" w:id="0">
    <w:p w14:paraId="457C900E" w14:textId="77777777" w:rsidR="00225E9B" w:rsidRDefault="00225E9B" w:rsidP="008F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425F9" w14:textId="77777777" w:rsidR="00225E9B" w:rsidRDefault="00225E9B" w:rsidP="008F37EB">
      <w:r>
        <w:separator/>
      </w:r>
    </w:p>
  </w:footnote>
  <w:footnote w:type="continuationSeparator" w:id="0">
    <w:p w14:paraId="22303CBA" w14:textId="77777777" w:rsidR="00225E9B" w:rsidRDefault="00225E9B" w:rsidP="008F3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37531"/>
    <w:multiLevelType w:val="hybridMultilevel"/>
    <w:tmpl w:val="29CA77EC"/>
    <w:lvl w:ilvl="0" w:tplc="2C8436F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9E91857"/>
    <w:multiLevelType w:val="hybridMultilevel"/>
    <w:tmpl w:val="6A9C4F6E"/>
    <w:lvl w:ilvl="0" w:tplc="3A7870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495F37"/>
    <w:multiLevelType w:val="hybridMultilevel"/>
    <w:tmpl w:val="89BEB6AE"/>
    <w:lvl w:ilvl="0" w:tplc="57D6136C">
      <w:start w:val="5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CC97D1A"/>
    <w:multiLevelType w:val="hybridMultilevel"/>
    <w:tmpl w:val="AAD647AE"/>
    <w:lvl w:ilvl="0" w:tplc="4F8ACE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D8821B2"/>
    <w:multiLevelType w:val="hybridMultilevel"/>
    <w:tmpl w:val="B76ACC2C"/>
    <w:lvl w:ilvl="0" w:tplc="E3B2D1D0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EB"/>
    <w:rsid w:val="00035148"/>
    <w:rsid w:val="00042BA8"/>
    <w:rsid w:val="000577CD"/>
    <w:rsid w:val="000763F4"/>
    <w:rsid w:val="000A7A76"/>
    <w:rsid w:val="000B00C2"/>
    <w:rsid w:val="000B1984"/>
    <w:rsid w:val="000E26E5"/>
    <w:rsid w:val="001020D4"/>
    <w:rsid w:val="001040FB"/>
    <w:rsid w:val="00117D1F"/>
    <w:rsid w:val="001306F7"/>
    <w:rsid w:val="00136841"/>
    <w:rsid w:val="0014691D"/>
    <w:rsid w:val="0017673E"/>
    <w:rsid w:val="00192F6B"/>
    <w:rsid w:val="001E370F"/>
    <w:rsid w:val="001F52C9"/>
    <w:rsid w:val="00201A58"/>
    <w:rsid w:val="00225E9B"/>
    <w:rsid w:val="00226BE6"/>
    <w:rsid w:val="002533FF"/>
    <w:rsid w:val="00256C54"/>
    <w:rsid w:val="002600CA"/>
    <w:rsid w:val="00266F75"/>
    <w:rsid w:val="00271369"/>
    <w:rsid w:val="0027283D"/>
    <w:rsid w:val="002732B6"/>
    <w:rsid w:val="00275201"/>
    <w:rsid w:val="002900F6"/>
    <w:rsid w:val="002C0187"/>
    <w:rsid w:val="002E5D6A"/>
    <w:rsid w:val="00300396"/>
    <w:rsid w:val="00303546"/>
    <w:rsid w:val="00321A56"/>
    <w:rsid w:val="00326652"/>
    <w:rsid w:val="00332728"/>
    <w:rsid w:val="00357CF4"/>
    <w:rsid w:val="00374246"/>
    <w:rsid w:val="003842A0"/>
    <w:rsid w:val="003E1A00"/>
    <w:rsid w:val="003F34EF"/>
    <w:rsid w:val="00403095"/>
    <w:rsid w:val="00424547"/>
    <w:rsid w:val="0042720A"/>
    <w:rsid w:val="00433CF5"/>
    <w:rsid w:val="00486610"/>
    <w:rsid w:val="004A08FC"/>
    <w:rsid w:val="00515993"/>
    <w:rsid w:val="005215E2"/>
    <w:rsid w:val="005E6FDE"/>
    <w:rsid w:val="005F6E0D"/>
    <w:rsid w:val="00606727"/>
    <w:rsid w:val="00613129"/>
    <w:rsid w:val="00616AC5"/>
    <w:rsid w:val="00660941"/>
    <w:rsid w:val="0068583E"/>
    <w:rsid w:val="006B0077"/>
    <w:rsid w:val="006C7788"/>
    <w:rsid w:val="006E460C"/>
    <w:rsid w:val="006F5D88"/>
    <w:rsid w:val="007159F8"/>
    <w:rsid w:val="00733E98"/>
    <w:rsid w:val="00747038"/>
    <w:rsid w:val="0075794E"/>
    <w:rsid w:val="00766149"/>
    <w:rsid w:val="00766410"/>
    <w:rsid w:val="00782EC4"/>
    <w:rsid w:val="00797383"/>
    <w:rsid w:val="007C797E"/>
    <w:rsid w:val="007E3EA8"/>
    <w:rsid w:val="007F17D9"/>
    <w:rsid w:val="008127D8"/>
    <w:rsid w:val="00834D53"/>
    <w:rsid w:val="00843CD5"/>
    <w:rsid w:val="00881CB5"/>
    <w:rsid w:val="008B2C1F"/>
    <w:rsid w:val="008B4DE4"/>
    <w:rsid w:val="008C2642"/>
    <w:rsid w:val="008D3EFE"/>
    <w:rsid w:val="008F37EB"/>
    <w:rsid w:val="00907C64"/>
    <w:rsid w:val="00945F36"/>
    <w:rsid w:val="0094730D"/>
    <w:rsid w:val="009601BC"/>
    <w:rsid w:val="00963A71"/>
    <w:rsid w:val="00967297"/>
    <w:rsid w:val="0098438E"/>
    <w:rsid w:val="00984E18"/>
    <w:rsid w:val="009938BF"/>
    <w:rsid w:val="009C7DF1"/>
    <w:rsid w:val="009F2990"/>
    <w:rsid w:val="009F58B1"/>
    <w:rsid w:val="009F6DCF"/>
    <w:rsid w:val="00A00636"/>
    <w:rsid w:val="00A01F0C"/>
    <w:rsid w:val="00A21729"/>
    <w:rsid w:val="00A3757B"/>
    <w:rsid w:val="00A40801"/>
    <w:rsid w:val="00A46075"/>
    <w:rsid w:val="00A4713F"/>
    <w:rsid w:val="00AA3EB0"/>
    <w:rsid w:val="00AB2AA1"/>
    <w:rsid w:val="00AB3602"/>
    <w:rsid w:val="00AD6195"/>
    <w:rsid w:val="00B14007"/>
    <w:rsid w:val="00B32114"/>
    <w:rsid w:val="00B35471"/>
    <w:rsid w:val="00B62FBE"/>
    <w:rsid w:val="00B73897"/>
    <w:rsid w:val="00B8414D"/>
    <w:rsid w:val="00B84214"/>
    <w:rsid w:val="00BA4C55"/>
    <w:rsid w:val="00BC6510"/>
    <w:rsid w:val="00BD7FA7"/>
    <w:rsid w:val="00BF218D"/>
    <w:rsid w:val="00C03B5A"/>
    <w:rsid w:val="00C14A89"/>
    <w:rsid w:val="00C45661"/>
    <w:rsid w:val="00C56E6A"/>
    <w:rsid w:val="00C742F9"/>
    <w:rsid w:val="00C75267"/>
    <w:rsid w:val="00C77A28"/>
    <w:rsid w:val="00CA2E75"/>
    <w:rsid w:val="00CC365B"/>
    <w:rsid w:val="00CE6901"/>
    <w:rsid w:val="00D00EF9"/>
    <w:rsid w:val="00D25D5F"/>
    <w:rsid w:val="00D34336"/>
    <w:rsid w:val="00D57331"/>
    <w:rsid w:val="00D63572"/>
    <w:rsid w:val="00D75134"/>
    <w:rsid w:val="00D94FE6"/>
    <w:rsid w:val="00DB28A1"/>
    <w:rsid w:val="00DB7C8F"/>
    <w:rsid w:val="00DC1D9A"/>
    <w:rsid w:val="00DD622C"/>
    <w:rsid w:val="00DE52E1"/>
    <w:rsid w:val="00E11636"/>
    <w:rsid w:val="00E17AD2"/>
    <w:rsid w:val="00E23E6F"/>
    <w:rsid w:val="00E45DDE"/>
    <w:rsid w:val="00E472F4"/>
    <w:rsid w:val="00EB4CFE"/>
    <w:rsid w:val="00EC6ECF"/>
    <w:rsid w:val="00EE3C66"/>
    <w:rsid w:val="00F4035D"/>
    <w:rsid w:val="00F72381"/>
    <w:rsid w:val="00FB1BFA"/>
    <w:rsid w:val="00FD59FA"/>
    <w:rsid w:val="00FD681E"/>
    <w:rsid w:val="00FE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A146C0"/>
  <w15:docId w15:val="{4B5ED1A6-2ACA-4BAE-9748-5CDF71F3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37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3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37EB"/>
    <w:rPr>
      <w:sz w:val="18"/>
      <w:szCs w:val="18"/>
    </w:rPr>
  </w:style>
  <w:style w:type="paragraph" w:styleId="a7">
    <w:name w:val="List Paragraph"/>
    <w:basedOn w:val="a"/>
    <w:uiPriority w:val="34"/>
    <w:qFormat/>
    <w:rsid w:val="0075794E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B4CF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B4CFE"/>
    <w:rPr>
      <w:sz w:val="18"/>
      <w:szCs w:val="18"/>
    </w:rPr>
  </w:style>
  <w:style w:type="character" w:styleId="aa">
    <w:name w:val="Hyperlink"/>
    <w:basedOn w:val="a0"/>
    <w:uiPriority w:val="99"/>
    <w:unhideWhenUsed/>
    <w:rsid w:val="00EB4CF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2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5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059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0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70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568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3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2998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533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70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5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97317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1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9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9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53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3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56645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6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3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aopi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潘宇</dc:creator>
  <cp:keywords/>
  <dc:description/>
  <cp:lastModifiedBy>汪洋</cp:lastModifiedBy>
  <cp:revision>147</cp:revision>
  <dcterms:created xsi:type="dcterms:W3CDTF">2014-01-20T11:42:00Z</dcterms:created>
  <dcterms:modified xsi:type="dcterms:W3CDTF">2016-04-11T05:53:00Z</dcterms:modified>
</cp:coreProperties>
</file>