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ED" w:rsidRDefault="00B367ED" w:rsidP="00D5654F">
      <w:pPr>
        <w:spacing w:line="240" w:lineRule="atLeast"/>
        <w:jc w:val="center"/>
        <w:rPr>
          <w:rFonts w:ascii="仿宋_GB2312" w:hAnsi="仿宋_GB2312"/>
          <w:b/>
          <w:sz w:val="44"/>
          <w:szCs w:val="44"/>
        </w:rPr>
      </w:pPr>
      <w:r w:rsidRPr="004C5E21">
        <w:rPr>
          <w:rFonts w:ascii="仿宋_GB2312" w:hAnsi="仿宋_GB2312" w:hint="eastAsia"/>
          <w:b/>
          <w:sz w:val="44"/>
          <w:szCs w:val="44"/>
        </w:rPr>
        <w:t>山东科兴生物制品有限公司</w:t>
      </w:r>
    </w:p>
    <w:p w:rsidR="00B367ED" w:rsidRPr="004C5E21" w:rsidRDefault="00B367ED" w:rsidP="00D5654F">
      <w:pPr>
        <w:spacing w:line="240" w:lineRule="atLeast"/>
        <w:jc w:val="center"/>
        <w:rPr>
          <w:rFonts w:ascii="仿宋_GB2312" w:hAnsi="仿宋_GB2312"/>
          <w:b/>
          <w:sz w:val="44"/>
          <w:szCs w:val="44"/>
        </w:rPr>
      </w:pPr>
      <w:r>
        <w:rPr>
          <w:rFonts w:ascii="仿宋_GB2312" w:hAnsi="仿宋_GB2312" w:hint="eastAsia"/>
          <w:b/>
          <w:sz w:val="44"/>
          <w:szCs w:val="44"/>
        </w:rPr>
        <w:t>招聘简章</w:t>
      </w:r>
    </w:p>
    <w:p w:rsidR="00504052" w:rsidRDefault="00504052" w:rsidP="00EF6874">
      <w:pPr>
        <w:spacing w:after="0" w:line="360" w:lineRule="auto"/>
        <w:ind w:firstLineChars="200" w:firstLine="480"/>
        <w:rPr>
          <w:rFonts w:ascii="Arial" w:hAnsi="Arial" w:cs="Arial"/>
          <w:sz w:val="24"/>
          <w:szCs w:val="21"/>
        </w:rPr>
      </w:pPr>
    </w:p>
    <w:p w:rsidR="00A3219C" w:rsidRDefault="00B367ED" w:rsidP="00A3219C">
      <w:pPr>
        <w:spacing w:after="0" w:line="360" w:lineRule="auto"/>
        <w:ind w:firstLineChars="200" w:firstLine="480"/>
        <w:jc w:val="both"/>
        <w:rPr>
          <w:rFonts w:ascii="Arial" w:hAnsi="Arial" w:cs="Arial"/>
          <w:sz w:val="24"/>
          <w:szCs w:val="21"/>
        </w:rPr>
      </w:pPr>
      <w:r w:rsidRPr="00504052">
        <w:rPr>
          <w:rFonts w:ascii="Arial" w:hAnsi="Arial" w:cs="Arial" w:hint="eastAsia"/>
          <w:sz w:val="24"/>
          <w:szCs w:val="21"/>
        </w:rPr>
        <w:t>山东科兴生物制品有限公司隶属于正中投资集团有限公司，主要承担基因工程药物、微生态制剂药物、化学原料药的开发、产业化与商业化运作任务的高科技、综合类制药企业。</w:t>
      </w:r>
      <w:r w:rsidRPr="00504052">
        <w:rPr>
          <w:rFonts w:ascii="Arial" w:hAnsi="Arial" w:cs="Arial" w:hint="eastAsia"/>
          <w:sz w:val="24"/>
          <w:szCs w:val="21"/>
        </w:rPr>
        <w:br/>
      </w:r>
      <w:r w:rsidR="00430543" w:rsidRPr="00504052">
        <w:rPr>
          <w:rFonts w:ascii="Arial" w:hAnsi="Arial" w:cs="Arial"/>
          <w:sz w:val="24"/>
          <w:szCs w:val="21"/>
        </w:rPr>
        <w:t xml:space="preserve">       </w:t>
      </w:r>
      <w:r w:rsidR="00A3219C" w:rsidRPr="00A3219C">
        <w:rPr>
          <w:rFonts w:ascii="Arial" w:hAnsi="Arial" w:cs="Arial" w:hint="eastAsia"/>
          <w:sz w:val="24"/>
          <w:szCs w:val="21"/>
        </w:rPr>
        <w:t>公司成立于</w:t>
      </w:r>
      <w:r w:rsidR="00A3219C" w:rsidRPr="00A3219C">
        <w:rPr>
          <w:rFonts w:ascii="Arial" w:hAnsi="Arial" w:cs="Arial" w:hint="eastAsia"/>
          <w:sz w:val="24"/>
          <w:szCs w:val="21"/>
        </w:rPr>
        <w:t>1997</w:t>
      </w:r>
      <w:r w:rsidR="00A3219C" w:rsidRPr="00A3219C">
        <w:rPr>
          <w:rFonts w:ascii="Arial" w:hAnsi="Arial" w:cs="Arial" w:hint="eastAsia"/>
          <w:sz w:val="24"/>
          <w:szCs w:val="21"/>
        </w:rPr>
        <w:t>年，注册资本</w:t>
      </w:r>
      <w:r w:rsidR="00A3219C" w:rsidRPr="00A3219C">
        <w:rPr>
          <w:rFonts w:ascii="Arial" w:hAnsi="Arial" w:cs="Arial" w:hint="eastAsia"/>
          <w:sz w:val="24"/>
          <w:szCs w:val="21"/>
        </w:rPr>
        <w:t>6100</w:t>
      </w:r>
      <w:r w:rsidR="00A3219C" w:rsidRPr="00A3219C">
        <w:rPr>
          <w:rFonts w:ascii="Arial" w:hAnsi="Arial" w:cs="Arial" w:hint="eastAsia"/>
          <w:sz w:val="24"/>
          <w:szCs w:val="21"/>
        </w:rPr>
        <w:t>万元，公司办公地址位于济南高新区</w:t>
      </w:r>
      <w:r w:rsidR="00A3219C" w:rsidRPr="00A3219C">
        <w:rPr>
          <w:rFonts w:ascii="Arial" w:hAnsi="Arial" w:cs="Arial" w:hint="eastAsia"/>
          <w:sz w:val="24"/>
          <w:szCs w:val="21"/>
        </w:rPr>
        <w:t>CBD</w:t>
      </w:r>
      <w:r w:rsidR="00A3219C" w:rsidRPr="00A3219C">
        <w:rPr>
          <w:rFonts w:ascii="Arial" w:hAnsi="Arial" w:cs="Arial" w:hint="eastAsia"/>
          <w:sz w:val="24"/>
          <w:szCs w:val="21"/>
        </w:rPr>
        <w:t>黄金地段鲁商国奥城，生产区在济南市章丘明水经济开发区。生物药厂区建有现代化的真核细胞表达和原核细胞表达系统两条基因工程产品专业生产线和新型微生态制剂生产车间及相应配套设施。各生产车间均顺利通过了国家药品</w:t>
      </w:r>
      <w:r w:rsidR="00A3219C" w:rsidRPr="00A3219C">
        <w:rPr>
          <w:rFonts w:ascii="Arial" w:hAnsi="Arial" w:cs="Arial" w:hint="eastAsia"/>
          <w:sz w:val="24"/>
          <w:szCs w:val="21"/>
        </w:rPr>
        <w:t>GMP</w:t>
      </w:r>
      <w:r w:rsidR="00A3219C" w:rsidRPr="00A3219C">
        <w:rPr>
          <w:rFonts w:ascii="Arial" w:hAnsi="Arial" w:cs="Arial" w:hint="eastAsia"/>
          <w:sz w:val="24"/>
          <w:szCs w:val="21"/>
        </w:rPr>
        <w:t>认证和韩国、巴西、印度尼西亚、巴基斯坦、菲律宾等二十多个国家的</w:t>
      </w:r>
      <w:r w:rsidR="00A3219C" w:rsidRPr="00A3219C">
        <w:rPr>
          <w:rFonts w:ascii="Arial" w:hAnsi="Arial" w:cs="Arial" w:hint="eastAsia"/>
          <w:sz w:val="24"/>
          <w:szCs w:val="21"/>
        </w:rPr>
        <w:t>GMP</w:t>
      </w:r>
      <w:r w:rsidR="00A3219C" w:rsidRPr="00A3219C">
        <w:rPr>
          <w:rFonts w:ascii="Arial" w:hAnsi="Arial" w:cs="Arial" w:hint="eastAsia"/>
          <w:sz w:val="24"/>
          <w:szCs w:val="21"/>
        </w:rPr>
        <w:t>认证及检查。化学原料药厂区有八个在研品种，涉及乙肝、高血压、肿瘤、类风湿关节炎等热门领域，其中两个品种完成临床试验，进入报产阶段。</w:t>
      </w:r>
    </w:p>
    <w:p w:rsidR="00531037" w:rsidRPr="00504052" w:rsidRDefault="00B367ED" w:rsidP="00A3219C">
      <w:pPr>
        <w:spacing w:after="0" w:line="360" w:lineRule="auto"/>
        <w:ind w:firstLineChars="200" w:firstLine="480"/>
        <w:rPr>
          <w:rFonts w:ascii="Arial" w:hAnsi="Arial" w:cs="Arial"/>
          <w:sz w:val="24"/>
          <w:szCs w:val="21"/>
        </w:rPr>
      </w:pPr>
      <w:r w:rsidRPr="00504052">
        <w:rPr>
          <w:rFonts w:ascii="Arial" w:hAnsi="Arial" w:cs="Arial" w:hint="eastAsia"/>
          <w:sz w:val="24"/>
          <w:szCs w:val="21"/>
        </w:rPr>
        <w:t>公司以创造卓越的价值生态圈为使命，以成为受人信赖的标杆企业为愿景，以市场主义为核心价值观，坚持机会牵引、业务领先、人才第一、奋斗为本，坚持有竞争力的人力资源政策，注重软资源的开发与整合，逐步培育企业的核心竞争力，立志将公司建成有思想、有激情、有实力、有社会责任感、持续高速高效发展的长青型生物制药企业。坚持“大力发展人、依靠人”的理念，通过建立和实施有竞争力的人力资源政策，一方面让公司拥有充分满足实现公司战略和公司发展目标所需要的人力资源，建立公司人才优势；另一方面让员工更会思考、更理性、更高效、更有创造力，在社会上更自信。</w:t>
      </w:r>
    </w:p>
    <w:p w:rsidR="00531037" w:rsidRPr="00504052" w:rsidRDefault="00531037" w:rsidP="00EF6874">
      <w:pPr>
        <w:spacing w:after="0" w:line="360" w:lineRule="auto"/>
        <w:ind w:firstLineChars="200" w:firstLine="482"/>
        <w:rPr>
          <w:rFonts w:asciiTheme="minorEastAsia" w:eastAsiaTheme="minorEastAsia" w:hAnsiTheme="minorEastAsia" w:cs="Arial"/>
          <w:b/>
          <w:sz w:val="24"/>
          <w:szCs w:val="21"/>
        </w:rPr>
      </w:pPr>
      <w:r w:rsidRPr="00504052">
        <w:rPr>
          <w:rFonts w:asciiTheme="minorEastAsia" w:eastAsiaTheme="minorEastAsia" w:hAnsiTheme="minorEastAsia" w:cs="Arial" w:hint="eastAsia"/>
          <w:b/>
          <w:sz w:val="24"/>
          <w:szCs w:val="21"/>
        </w:rPr>
        <w:t xml:space="preserve">联系电话：0531-83310435        </w:t>
      </w:r>
      <w:r w:rsidR="00D04B20" w:rsidRPr="00504052">
        <w:rPr>
          <w:rFonts w:asciiTheme="minorEastAsia" w:eastAsiaTheme="minorEastAsia" w:hAnsiTheme="minorEastAsia" w:cs="Arial" w:hint="eastAsia"/>
          <w:b/>
          <w:sz w:val="24"/>
          <w:szCs w:val="21"/>
        </w:rPr>
        <w:t xml:space="preserve">             </w:t>
      </w:r>
      <w:r w:rsidRPr="00504052">
        <w:rPr>
          <w:rFonts w:asciiTheme="minorEastAsia" w:eastAsiaTheme="minorEastAsia" w:hAnsiTheme="minorEastAsia" w:cs="Arial" w:hint="eastAsia"/>
          <w:b/>
          <w:sz w:val="24"/>
          <w:szCs w:val="21"/>
        </w:rPr>
        <w:t xml:space="preserve"> 联系人：</w:t>
      </w:r>
      <w:r w:rsidR="00AD325A" w:rsidRPr="00504052">
        <w:rPr>
          <w:rFonts w:asciiTheme="minorEastAsia" w:eastAsiaTheme="minorEastAsia" w:hAnsiTheme="minorEastAsia" w:cs="Arial" w:hint="eastAsia"/>
          <w:b/>
          <w:sz w:val="24"/>
          <w:szCs w:val="21"/>
        </w:rPr>
        <w:t>杨</w:t>
      </w:r>
      <w:r w:rsidRPr="00504052">
        <w:rPr>
          <w:rFonts w:asciiTheme="minorEastAsia" w:eastAsiaTheme="minorEastAsia" w:hAnsiTheme="minorEastAsia" w:cs="Arial" w:hint="eastAsia"/>
          <w:b/>
          <w:sz w:val="24"/>
          <w:szCs w:val="21"/>
        </w:rPr>
        <w:t>女士</w:t>
      </w:r>
    </w:p>
    <w:p w:rsidR="00531037" w:rsidRPr="00504052" w:rsidRDefault="00531037" w:rsidP="00EF6874">
      <w:pPr>
        <w:spacing w:after="0" w:line="360" w:lineRule="auto"/>
        <w:ind w:firstLineChars="200" w:firstLine="482"/>
        <w:rPr>
          <w:rFonts w:asciiTheme="minorEastAsia" w:eastAsiaTheme="minorEastAsia" w:hAnsiTheme="minorEastAsia" w:cs="Arial"/>
          <w:b/>
          <w:sz w:val="24"/>
          <w:szCs w:val="21"/>
        </w:rPr>
      </w:pPr>
      <w:r w:rsidRPr="00504052">
        <w:rPr>
          <w:rFonts w:asciiTheme="minorEastAsia" w:eastAsiaTheme="minorEastAsia" w:hAnsiTheme="minorEastAsia" w:cs="Arial"/>
          <w:b/>
          <w:sz w:val="24"/>
          <w:szCs w:val="21"/>
        </w:rPr>
        <w:t>通讯地址：</w:t>
      </w:r>
      <w:r w:rsidRPr="00504052">
        <w:rPr>
          <w:rFonts w:asciiTheme="minorEastAsia" w:eastAsiaTheme="minorEastAsia" w:hAnsiTheme="minorEastAsia" w:cs="Arial" w:hint="eastAsia"/>
          <w:b/>
          <w:sz w:val="24"/>
          <w:szCs w:val="21"/>
        </w:rPr>
        <w:t>山东省济南市章丘明水开发区</w:t>
      </w:r>
    </w:p>
    <w:p w:rsidR="00531037" w:rsidRPr="00504052" w:rsidRDefault="00531037" w:rsidP="00EF6874">
      <w:pPr>
        <w:spacing w:after="0" w:line="360" w:lineRule="auto"/>
        <w:ind w:firstLineChars="200" w:firstLine="482"/>
        <w:rPr>
          <w:rFonts w:asciiTheme="minorEastAsia" w:eastAsiaTheme="minorEastAsia" w:hAnsiTheme="minorEastAsia" w:cs="Arial"/>
          <w:b/>
          <w:sz w:val="24"/>
          <w:szCs w:val="21"/>
        </w:rPr>
      </w:pPr>
      <w:r w:rsidRPr="00504052">
        <w:rPr>
          <w:rFonts w:asciiTheme="minorEastAsia" w:eastAsiaTheme="minorEastAsia" w:hAnsiTheme="minorEastAsia" w:cs="Arial"/>
          <w:b/>
          <w:sz w:val="24"/>
          <w:szCs w:val="21"/>
        </w:rPr>
        <w:t>网</w:t>
      </w:r>
      <w:r w:rsidR="00E84588" w:rsidRPr="00504052">
        <w:rPr>
          <w:rFonts w:asciiTheme="minorEastAsia" w:eastAsiaTheme="minorEastAsia" w:hAnsiTheme="minorEastAsia" w:cs="Arial" w:hint="eastAsia"/>
          <w:b/>
          <w:sz w:val="24"/>
          <w:szCs w:val="21"/>
        </w:rPr>
        <w:t xml:space="preserve">    </w:t>
      </w:r>
      <w:r w:rsidRPr="00504052">
        <w:rPr>
          <w:rFonts w:asciiTheme="minorEastAsia" w:eastAsiaTheme="minorEastAsia" w:hAnsiTheme="minorEastAsia" w:cs="Arial"/>
          <w:b/>
          <w:sz w:val="24"/>
          <w:szCs w:val="21"/>
        </w:rPr>
        <w:t>址：</w:t>
      </w:r>
      <w:r w:rsidR="00563C3E" w:rsidRPr="00504052">
        <w:rPr>
          <w:rFonts w:asciiTheme="minorEastAsia" w:eastAsiaTheme="minorEastAsia" w:hAnsiTheme="minorEastAsia" w:cs="Arial" w:hint="eastAsia"/>
          <w:b/>
          <w:sz w:val="24"/>
          <w:szCs w:val="21"/>
        </w:rPr>
        <w:t xml:space="preserve"> </w:t>
      </w:r>
      <w:r w:rsidRPr="00504052">
        <w:rPr>
          <w:rFonts w:asciiTheme="minorEastAsia" w:eastAsiaTheme="minorEastAsia" w:hAnsiTheme="minorEastAsia" w:cs="Arial" w:hint="eastAsia"/>
          <w:b/>
          <w:sz w:val="24"/>
          <w:szCs w:val="21"/>
        </w:rPr>
        <w:t>www.sdkexing.com</w:t>
      </w:r>
      <w:r w:rsidRPr="00504052">
        <w:rPr>
          <w:rFonts w:asciiTheme="minorEastAsia" w:eastAsiaTheme="minorEastAsia" w:hAnsiTheme="minorEastAsia" w:cs="Arial"/>
          <w:b/>
          <w:sz w:val="24"/>
          <w:szCs w:val="21"/>
        </w:rPr>
        <w:t>         Email:</w:t>
      </w:r>
      <w:r w:rsidRPr="00504052">
        <w:rPr>
          <w:rFonts w:asciiTheme="minorEastAsia" w:eastAsiaTheme="minorEastAsia" w:hAnsiTheme="minorEastAsia" w:cs="Arial" w:hint="eastAsia"/>
          <w:b/>
          <w:sz w:val="24"/>
          <w:szCs w:val="21"/>
        </w:rPr>
        <w:t>zhaopin@sdkexing.com</w:t>
      </w:r>
    </w:p>
    <w:p w:rsidR="00531037" w:rsidRDefault="00531037" w:rsidP="00B367ED">
      <w:pPr>
        <w:spacing w:line="360" w:lineRule="auto"/>
        <w:ind w:left="482"/>
        <w:rPr>
          <w:rFonts w:ascii="Arial" w:hAnsi="Arial" w:cs="Arial"/>
          <w:b/>
          <w:bCs/>
          <w:szCs w:val="21"/>
        </w:rPr>
      </w:pPr>
    </w:p>
    <w:p w:rsidR="00A3219C" w:rsidRDefault="00A3219C" w:rsidP="00B367ED">
      <w:pPr>
        <w:spacing w:line="360" w:lineRule="auto"/>
        <w:ind w:left="482"/>
        <w:rPr>
          <w:rFonts w:ascii="Arial" w:hAnsi="Arial" w:cs="Arial"/>
          <w:b/>
          <w:bCs/>
          <w:szCs w:val="21"/>
        </w:rPr>
      </w:pPr>
    </w:p>
    <w:p w:rsidR="00A3219C" w:rsidRDefault="00A3219C" w:rsidP="00B367ED">
      <w:pPr>
        <w:spacing w:line="360" w:lineRule="auto"/>
        <w:ind w:left="482"/>
        <w:rPr>
          <w:rFonts w:ascii="Arial" w:hAnsi="Arial" w:cs="Arial"/>
          <w:b/>
          <w:bCs/>
          <w:szCs w:val="21"/>
        </w:rPr>
      </w:pPr>
    </w:p>
    <w:p w:rsidR="00A3219C" w:rsidRDefault="00A3219C" w:rsidP="00B367ED">
      <w:pPr>
        <w:spacing w:line="360" w:lineRule="auto"/>
        <w:ind w:left="482"/>
        <w:rPr>
          <w:rFonts w:ascii="Arial" w:hAnsi="Arial" w:cs="Arial"/>
          <w:b/>
          <w:bCs/>
          <w:szCs w:val="21"/>
        </w:rPr>
      </w:pPr>
    </w:p>
    <w:p w:rsidR="00B367ED" w:rsidRPr="00504052" w:rsidRDefault="00B367ED" w:rsidP="00C83001">
      <w:pPr>
        <w:spacing w:after="0" w:line="360" w:lineRule="auto"/>
        <w:rPr>
          <w:rFonts w:ascii="Arial" w:hAnsi="Arial" w:cs="Arial"/>
          <w:b/>
          <w:bCs/>
          <w:sz w:val="32"/>
          <w:szCs w:val="21"/>
        </w:rPr>
      </w:pPr>
      <w:r w:rsidRPr="00504052">
        <w:rPr>
          <w:rFonts w:ascii="Arial" w:hAnsi="Arial" w:cs="Arial"/>
          <w:b/>
          <w:bCs/>
          <w:sz w:val="32"/>
          <w:szCs w:val="21"/>
        </w:rPr>
        <w:lastRenderedPageBreak/>
        <w:t>招聘岗位</w:t>
      </w:r>
      <w:r w:rsidRPr="00504052">
        <w:rPr>
          <w:rFonts w:ascii="Arial" w:hAnsi="Arial" w:cs="Arial" w:hint="eastAsia"/>
          <w:b/>
          <w:bCs/>
          <w:sz w:val="32"/>
          <w:szCs w:val="21"/>
        </w:rPr>
        <w:t>及相关要求</w:t>
      </w:r>
    </w:p>
    <w:tbl>
      <w:tblPr>
        <w:tblW w:w="10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708"/>
        <w:gridCol w:w="709"/>
        <w:gridCol w:w="5387"/>
        <w:gridCol w:w="1277"/>
      </w:tblGrid>
      <w:tr w:rsidR="00B367ED" w:rsidRPr="003B4A13" w:rsidTr="00C83001">
        <w:trPr>
          <w:trHeight w:val="452"/>
          <w:jc w:val="center"/>
        </w:trPr>
        <w:tc>
          <w:tcPr>
            <w:tcW w:w="2269" w:type="dxa"/>
            <w:shd w:val="clear" w:color="auto" w:fill="92CDDC"/>
            <w:vAlign w:val="center"/>
          </w:tcPr>
          <w:p w:rsidR="00B367ED" w:rsidRPr="00504052" w:rsidRDefault="00B367ED" w:rsidP="00504052">
            <w:pPr>
              <w:spacing w:after="0"/>
              <w:jc w:val="center"/>
              <w:rPr>
                <w:rFonts w:ascii="黑体" w:eastAsia="黑体" w:hAnsi="黑体" w:cs="Arial"/>
                <w:color w:val="000000"/>
                <w:sz w:val="24"/>
                <w:szCs w:val="21"/>
              </w:rPr>
            </w:pPr>
            <w:r w:rsidRPr="00504052">
              <w:rPr>
                <w:rFonts w:ascii="黑体" w:eastAsia="黑体" w:hAnsi="黑体" w:cs="Arial" w:hint="eastAsia"/>
                <w:color w:val="000000"/>
                <w:sz w:val="24"/>
                <w:szCs w:val="21"/>
              </w:rPr>
              <w:t>岗位</w:t>
            </w:r>
          </w:p>
        </w:tc>
        <w:tc>
          <w:tcPr>
            <w:tcW w:w="708" w:type="dxa"/>
            <w:shd w:val="clear" w:color="auto" w:fill="92CDDC"/>
            <w:vAlign w:val="center"/>
          </w:tcPr>
          <w:p w:rsidR="00B367ED" w:rsidRPr="00504052" w:rsidRDefault="00B367ED" w:rsidP="00504052">
            <w:pPr>
              <w:spacing w:after="0"/>
              <w:jc w:val="center"/>
              <w:rPr>
                <w:rFonts w:ascii="黑体" w:eastAsia="黑体" w:hAnsi="黑体" w:cs="Arial"/>
                <w:color w:val="000000"/>
                <w:sz w:val="24"/>
                <w:szCs w:val="21"/>
              </w:rPr>
            </w:pPr>
            <w:r w:rsidRPr="00504052">
              <w:rPr>
                <w:rFonts w:ascii="黑体" w:eastAsia="黑体" w:hAnsi="黑体" w:cs="Arial" w:hint="eastAsia"/>
                <w:color w:val="000000"/>
                <w:sz w:val="24"/>
                <w:szCs w:val="21"/>
              </w:rPr>
              <w:t>学历</w:t>
            </w:r>
          </w:p>
        </w:tc>
        <w:tc>
          <w:tcPr>
            <w:tcW w:w="709" w:type="dxa"/>
            <w:shd w:val="clear" w:color="auto" w:fill="92CDDC"/>
            <w:vAlign w:val="center"/>
          </w:tcPr>
          <w:p w:rsidR="00B367ED" w:rsidRPr="00504052" w:rsidRDefault="00B367ED" w:rsidP="00504052">
            <w:pPr>
              <w:spacing w:after="0"/>
              <w:jc w:val="center"/>
              <w:rPr>
                <w:rFonts w:ascii="黑体" w:eastAsia="黑体" w:hAnsi="黑体" w:cs="Arial"/>
                <w:color w:val="000000"/>
                <w:sz w:val="24"/>
                <w:szCs w:val="21"/>
              </w:rPr>
            </w:pPr>
            <w:r w:rsidRPr="00504052">
              <w:rPr>
                <w:rFonts w:ascii="黑体" w:eastAsia="黑体" w:hAnsi="黑体" w:cs="Arial" w:hint="eastAsia"/>
                <w:color w:val="000000"/>
                <w:sz w:val="24"/>
                <w:szCs w:val="21"/>
              </w:rPr>
              <w:t>人数</w:t>
            </w:r>
          </w:p>
        </w:tc>
        <w:tc>
          <w:tcPr>
            <w:tcW w:w="5387" w:type="dxa"/>
            <w:shd w:val="clear" w:color="auto" w:fill="92CDDC"/>
            <w:vAlign w:val="center"/>
          </w:tcPr>
          <w:p w:rsidR="00B367ED" w:rsidRPr="00504052" w:rsidRDefault="00B367ED" w:rsidP="00504052">
            <w:pPr>
              <w:spacing w:after="0"/>
              <w:jc w:val="center"/>
              <w:rPr>
                <w:rFonts w:ascii="黑体" w:eastAsia="黑体" w:hAnsi="黑体" w:cs="Arial"/>
                <w:color w:val="000000"/>
                <w:sz w:val="24"/>
                <w:szCs w:val="21"/>
              </w:rPr>
            </w:pPr>
            <w:r w:rsidRPr="00504052">
              <w:rPr>
                <w:rFonts w:ascii="黑体" w:eastAsia="黑体" w:hAnsi="黑体" w:cs="Arial" w:hint="eastAsia"/>
                <w:color w:val="000000"/>
                <w:sz w:val="24"/>
                <w:szCs w:val="21"/>
              </w:rPr>
              <w:t>所需专业</w:t>
            </w:r>
          </w:p>
        </w:tc>
        <w:tc>
          <w:tcPr>
            <w:tcW w:w="1277" w:type="dxa"/>
            <w:shd w:val="clear" w:color="auto" w:fill="92CDDC"/>
            <w:vAlign w:val="center"/>
          </w:tcPr>
          <w:p w:rsidR="00B367ED" w:rsidRPr="00504052" w:rsidRDefault="00B367ED" w:rsidP="00504052">
            <w:pPr>
              <w:spacing w:after="0"/>
              <w:jc w:val="center"/>
              <w:rPr>
                <w:rFonts w:ascii="黑体" w:eastAsia="黑体" w:hAnsi="黑体" w:cs="Arial"/>
                <w:color w:val="000000"/>
                <w:sz w:val="24"/>
                <w:szCs w:val="21"/>
              </w:rPr>
            </w:pPr>
            <w:r w:rsidRPr="00504052">
              <w:rPr>
                <w:rFonts w:ascii="黑体" w:eastAsia="黑体" w:hAnsi="黑体" w:cs="Arial" w:hint="eastAsia"/>
                <w:color w:val="000000"/>
                <w:sz w:val="24"/>
                <w:szCs w:val="21"/>
              </w:rPr>
              <w:t>工作地点</w:t>
            </w:r>
          </w:p>
        </w:tc>
      </w:tr>
      <w:tr w:rsidR="00B367ED" w:rsidRPr="003B4A13" w:rsidTr="00504052">
        <w:trPr>
          <w:trHeight w:val="567"/>
          <w:jc w:val="center"/>
        </w:trPr>
        <w:tc>
          <w:tcPr>
            <w:tcW w:w="2269" w:type="dxa"/>
            <w:vAlign w:val="center"/>
          </w:tcPr>
          <w:p w:rsidR="00B367ED" w:rsidRPr="00504052" w:rsidRDefault="00C710D3" w:rsidP="003C1ACF">
            <w:pPr>
              <w:spacing w:after="0"/>
              <w:jc w:val="center"/>
              <w:rPr>
                <w:rFonts w:ascii="宋体" w:hAnsi="宋体" w:cs="Arial"/>
                <w:color w:val="000000"/>
                <w:sz w:val="24"/>
                <w:szCs w:val="21"/>
              </w:rPr>
            </w:pPr>
            <w:bookmarkStart w:id="0" w:name="_GoBack" w:colFirst="0" w:colLast="0"/>
            <w:r w:rsidRPr="00504052">
              <w:rPr>
                <w:rFonts w:ascii="宋体" w:hAnsi="宋体" w:cs="Arial" w:hint="eastAsia"/>
                <w:color w:val="000000"/>
                <w:sz w:val="24"/>
                <w:szCs w:val="21"/>
              </w:rPr>
              <w:t>外销专员</w:t>
            </w:r>
          </w:p>
        </w:tc>
        <w:tc>
          <w:tcPr>
            <w:tcW w:w="708" w:type="dxa"/>
            <w:vAlign w:val="center"/>
          </w:tcPr>
          <w:p w:rsidR="00B367ED" w:rsidRPr="00504052" w:rsidRDefault="0073046E"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本科</w:t>
            </w:r>
          </w:p>
        </w:tc>
        <w:tc>
          <w:tcPr>
            <w:tcW w:w="709" w:type="dxa"/>
            <w:vAlign w:val="center"/>
          </w:tcPr>
          <w:p w:rsidR="00B367ED" w:rsidRPr="00504052" w:rsidRDefault="0073046E" w:rsidP="003C1ACF">
            <w:pPr>
              <w:spacing w:after="0"/>
              <w:jc w:val="center"/>
              <w:rPr>
                <w:rFonts w:ascii="宋体" w:hAnsi="宋体" w:cs="Arial"/>
                <w:color w:val="000000"/>
                <w:sz w:val="24"/>
                <w:szCs w:val="21"/>
              </w:rPr>
            </w:pPr>
            <w:r w:rsidRPr="00504052">
              <w:rPr>
                <w:rFonts w:ascii="宋体" w:hAnsi="宋体" w:cs="Arial"/>
                <w:color w:val="000000"/>
                <w:sz w:val="24"/>
                <w:szCs w:val="21"/>
              </w:rPr>
              <w:t>8</w:t>
            </w:r>
          </w:p>
        </w:tc>
        <w:tc>
          <w:tcPr>
            <w:tcW w:w="5387" w:type="dxa"/>
            <w:vAlign w:val="center"/>
          </w:tcPr>
          <w:p w:rsidR="00B367ED" w:rsidRPr="0073046E" w:rsidRDefault="00B367ED" w:rsidP="003C1ACF">
            <w:pPr>
              <w:spacing w:after="0"/>
              <w:jc w:val="center"/>
              <w:rPr>
                <w:rFonts w:ascii="宋体" w:hAnsi="宋体" w:cs="Arial"/>
                <w:color w:val="000000"/>
                <w:szCs w:val="21"/>
              </w:rPr>
            </w:pPr>
            <w:r w:rsidRPr="0073046E">
              <w:rPr>
                <w:rFonts w:ascii="宋体" w:hAnsi="宋体" w:cs="Arial" w:hint="eastAsia"/>
                <w:color w:val="000000"/>
                <w:szCs w:val="21"/>
              </w:rPr>
              <w:t>国贸、英语</w:t>
            </w:r>
            <w:r w:rsidR="00EE5449" w:rsidRPr="0073046E">
              <w:rPr>
                <w:rFonts w:ascii="宋体" w:hAnsi="宋体" w:cs="Arial" w:hint="eastAsia"/>
                <w:color w:val="000000"/>
                <w:szCs w:val="21"/>
              </w:rPr>
              <w:t>、</w:t>
            </w:r>
            <w:r w:rsidRPr="0073046E">
              <w:rPr>
                <w:rFonts w:ascii="宋体" w:hAnsi="宋体" w:cs="Arial" w:hint="eastAsia"/>
                <w:color w:val="000000"/>
                <w:szCs w:val="21"/>
              </w:rPr>
              <w:t>生物</w:t>
            </w:r>
            <w:r w:rsidR="007370CA">
              <w:rPr>
                <w:rFonts w:ascii="宋体" w:hAnsi="宋体" w:cs="Arial" w:hint="eastAsia"/>
                <w:color w:val="000000"/>
                <w:szCs w:val="21"/>
              </w:rPr>
              <w:t>、医药</w:t>
            </w:r>
            <w:r w:rsidRPr="0073046E">
              <w:rPr>
                <w:rFonts w:ascii="宋体" w:hAnsi="宋体" w:cs="Arial" w:hint="eastAsia"/>
                <w:color w:val="000000"/>
                <w:szCs w:val="21"/>
              </w:rPr>
              <w:t>相关专业</w:t>
            </w:r>
          </w:p>
        </w:tc>
        <w:tc>
          <w:tcPr>
            <w:tcW w:w="1277" w:type="dxa"/>
            <w:vAlign w:val="center"/>
          </w:tcPr>
          <w:p w:rsidR="00B367ED" w:rsidRPr="00504052" w:rsidRDefault="00B367ED"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历下区</w:t>
            </w:r>
          </w:p>
        </w:tc>
      </w:tr>
      <w:tr w:rsidR="00B367ED" w:rsidRPr="003B4A13" w:rsidTr="00504052">
        <w:trPr>
          <w:trHeight w:val="567"/>
          <w:jc w:val="center"/>
        </w:trPr>
        <w:tc>
          <w:tcPr>
            <w:tcW w:w="2269" w:type="dxa"/>
            <w:vAlign w:val="center"/>
          </w:tcPr>
          <w:p w:rsidR="00B367ED" w:rsidRPr="00504052" w:rsidRDefault="00763ECB"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工艺研究员</w:t>
            </w:r>
          </w:p>
        </w:tc>
        <w:tc>
          <w:tcPr>
            <w:tcW w:w="708" w:type="dxa"/>
            <w:vAlign w:val="center"/>
          </w:tcPr>
          <w:p w:rsidR="00B367ED" w:rsidRPr="00504052" w:rsidRDefault="00F54C7A"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硕士</w:t>
            </w:r>
          </w:p>
        </w:tc>
        <w:tc>
          <w:tcPr>
            <w:tcW w:w="709" w:type="dxa"/>
            <w:vAlign w:val="center"/>
          </w:tcPr>
          <w:p w:rsidR="00B367ED" w:rsidRPr="00504052" w:rsidRDefault="0073046E" w:rsidP="003C1ACF">
            <w:pPr>
              <w:spacing w:after="0"/>
              <w:jc w:val="center"/>
              <w:rPr>
                <w:rFonts w:ascii="宋体" w:hAnsi="宋体" w:cs="Arial"/>
                <w:color w:val="000000"/>
                <w:sz w:val="24"/>
                <w:szCs w:val="21"/>
              </w:rPr>
            </w:pPr>
            <w:r w:rsidRPr="00504052">
              <w:rPr>
                <w:rFonts w:ascii="宋体" w:hAnsi="宋体" w:cs="Arial"/>
                <w:color w:val="000000"/>
                <w:sz w:val="24"/>
                <w:szCs w:val="21"/>
              </w:rPr>
              <w:t>7</w:t>
            </w:r>
          </w:p>
        </w:tc>
        <w:tc>
          <w:tcPr>
            <w:tcW w:w="5387" w:type="dxa"/>
            <w:vAlign w:val="center"/>
          </w:tcPr>
          <w:p w:rsidR="00B367ED" w:rsidRPr="0073046E" w:rsidRDefault="0073046E" w:rsidP="003C1ACF">
            <w:pPr>
              <w:spacing w:after="0"/>
              <w:jc w:val="center"/>
              <w:rPr>
                <w:rFonts w:ascii="宋体" w:hAnsi="宋体" w:cs="Arial"/>
                <w:color w:val="000000"/>
                <w:szCs w:val="21"/>
              </w:rPr>
            </w:pPr>
            <w:r w:rsidRPr="0073046E">
              <w:rPr>
                <w:rFonts w:ascii="宋体" w:hAnsi="宋体" w:cs="Arial" w:hint="eastAsia"/>
                <w:color w:val="000000"/>
                <w:szCs w:val="21"/>
              </w:rPr>
              <w:t>微生物发酵、分子生物学、药学、细胞生物学、药物制剂相关专业</w:t>
            </w:r>
          </w:p>
        </w:tc>
        <w:tc>
          <w:tcPr>
            <w:tcW w:w="1277" w:type="dxa"/>
            <w:vAlign w:val="center"/>
          </w:tcPr>
          <w:p w:rsidR="00B367ED" w:rsidRPr="00504052" w:rsidRDefault="00B367ED"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章丘区</w:t>
            </w:r>
          </w:p>
        </w:tc>
      </w:tr>
      <w:tr w:rsidR="00502D2D" w:rsidRPr="003B4A13" w:rsidTr="00504052">
        <w:trPr>
          <w:trHeight w:val="567"/>
          <w:jc w:val="center"/>
        </w:trPr>
        <w:tc>
          <w:tcPr>
            <w:tcW w:w="2269" w:type="dxa"/>
            <w:vAlign w:val="center"/>
          </w:tcPr>
          <w:p w:rsidR="00502D2D" w:rsidRPr="00504052" w:rsidRDefault="00502D2D"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制剂研究员</w:t>
            </w:r>
          </w:p>
        </w:tc>
        <w:tc>
          <w:tcPr>
            <w:tcW w:w="708" w:type="dxa"/>
            <w:vAlign w:val="center"/>
          </w:tcPr>
          <w:p w:rsidR="00502D2D" w:rsidRPr="00504052" w:rsidRDefault="0073046E"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本科</w:t>
            </w:r>
          </w:p>
        </w:tc>
        <w:tc>
          <w:tcPr>
            <w:tcW w:w="709" w:type="dxa"/>
            <w:vAlign w:val="center"/>
          </w:tcPr>
          <w:p w:rsidR="00502D2D" w:rsidRPr="00504052" w:rsidRDefault="0073046E" w:rsidP="003C1ACF">
            <w:pPr>
              <w:spacing w:after="0"/>
              <w:jc w:val="center"/>
              <w:rPr>
                <w:rFonts w:ascii="宋体" w:hAnsi="宋体" w:cs="Arial"/>
                <w:color w:val="000000"/>
                <w:sz w:val="24"/>
                <w:szCs w:val="21"/>
              </w:rPr>
            </w:pPr>
            <w:r w:rsidRPr="00504052">
              <w:rPr>
                <w:rFonts w:ascii="宋体" w:hAnsi="宋体" w:cs="Arial"/>
                <w:color w:val="000000"/>
                <w:sz w:val="24"/>
                <w:szCs w:val="21"/>
              </w:rPr>
              <w:t>3</w:t>
            </w:r>
          </w:p>
        </w:tc>
        <w:tc>
          <w:tcPr>
            <w:tcW w:w="5387" w:type="dxa"/>
            <w:vAlign w:val="center"/>
          </w:tcPr>
          <w:p w:rsidR="00502D2D" w:rsidRPr="0073046E" w:rsidRDefault="00502D2D" w:rsidP="003C1ACF">
            <w:pPr>
              <w:spacing w:after="0"/>
              <w:jc w:val="center"/>
              <w:rPr>
                <w:rFonts w:ascii="宋体" w:hAnsi="宋体" w:cs="Arial"/>
                <w:color w:val="000000"/>
                <w:szCs w:val="21"/>
              </w:rPr>
            </w:pPr>
            <w:r w:rsidRPr="0073046E">
              <w:rPr>
                <w:rFonts w:ascii="宋体" w:hAnsi="宋体" w:cs="Arial" w:hint="eastAsia"/>
                <w:color w:val="000000"/>
                <w:szCs w:val="21"/>
              </w:rPr>
              <w:t>药物制剂相关专业</w:t>
            </w:r>
          </w:p>
        </w:tc>
        <w:tc>
          <w:tcPr>
            <w:tcW w:w="1277" w:type="dxa"/>
            <w:vAlign w:val="center"/>
          </w:tcPr>
          <w:p w:rsidR="00502D2D" w:rsidRPr="00504052" w:rsidRDefault="00502D2D"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章丘区</w:t>
            </w:r>
          </w:p>
        </w:tc>
      </w:tr>
      <w:tr w:rsidR="00C710D3" w:rsidRPr="003B4A13" w:rsidTr="00504052">
        <w:trPr>
          <w:trHeight w:val="567"/>
          <w:jc w:val="center"/>
        </w:trPr>
        <w:tc>
          <w:tcPr>
            <w:tcW w:w="2269" w:type="dxa"/>
            <w:vAlign w:val="center"/>
          </w:tcPr>
          <w:p w:rsidR="00C710D3" w:rsidRPr="00504052" w:rsidRDefault="00515E19"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质量</w:t>
            </w:r>
            <w:r w:rsidRPr="00504052">
              <w:rPr>
                <w:rFonts w:ascii="宋体" w:hAnsi="宋体" w:cs="Arial"/>
                <w:color w:val="000000"/>
                <w:sz w:val="24"/>
                <w:szCs w:val="21"/>
              </w:rPr>
              <w:t>保证</w:t>
            </w:r>
            <w:r w:rsidRPr="00504052">
              <w:rPr>
                <w:rFonts w:ascii="宋体" w:hAnsi="宋体" w:cs="Arial" w:hint="eastAsia"/>
                <w:color w:val="000000"/>
                <w:sz w:val="24"/>
                <w:szCs w:val="21"/>
              </w:rPr>
              <w:t>专员</w:t>
            </w:r>
          </w:p>
        </w:tc>
        <w:tc>
          <w:tcPr>
            <w:tcW w:w="708" w:type="dxa"/>
            <w:vAlign w:val="center"/>
          </w:tcPr>
          <w:p w:rsidR="00C710D3" w:rsidRPr="00504052" w:rsidRDefault="00C710D3"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本科</w:t>
            </w:r>
          </w:p>
        </w:tc>
        <w:tc>
          <w:tcPr>
            <w:tcW w:w="709" w:type="dxa"/>
            <w:vAlign w:val="center"/>
          </w:tcPr>
          <w:p w:rsidR="00C710D3" w:rsidRPr="00504052" w:rsidRDefault="00515E19" w:rsidP="003C1ACF">
            <w:pPr>
              <w:spacing w:after="0"/>
              <w:jc w:val="center"/>
              <w:rPr>
                <w:rFonts w:ascii="宋体" w:hAnsi="宋体" w:cs="Arial"/>
                <w:color w:val="000000"/>
                <w:sz w:val="24"/>
                <w:szCs w:val="21"/>
              </w:rPr>
            </w:pPr>
            <w:r w:rsidRPr="00504052">
              <w:rPr>
                <w:rFonts w:ascii="宋体" w:hAnsi="宋体" w:cs="Arial"/>
                <w:color w:val="000000"/>
                <w:sz w:val="24"/>
                <w:szCs w:val="21"/>
              </w:rPr>
              <w:t>4</w:t>
            </w:r>
          </w:p>
        </w:tc>
        <w:tc>
          <w:tcPr>
            <w:tcW w:w="5387" w:type="dxa"/>
            <w:vAlign w:val="center"/>
          </w:tcPr>
          <w:p w:rsidR="00C710D3" w:rsidRPr="00515E19" w:rsidRDefault="00C710D3" w:rsidP="003C1ACF">
            <w:pPr>
              <w:spacing w:after="0"/>
              <w:jc w:val="center"/>
              <w:rPr>
                <w:rFonts w:ascii="宋体" w:hAnsi="宋体" w:cs="Arial"/>
                <w:color w:val="000000"/>
                <w:szCs w:val="21"/>
              </w:rPr>
            </w:pPr>
            <w:r w:rsidRPr="00515E19">
              <w:rPr>
                <w:rFonts w:ascii="宋体" w:hAnsi="宋体" w:cs="Arial" w:hint="eastAsia"/>
                <w:color w:val="000000"/>
                <w:szCs w:val="21"/>
              </w:rPr>
              <w:t>生物、药学、制药工程相关专业</w:t>
            </w:r>
          </w:p>
        </w:tc>
        <w:tc>
          <w:tcPr>
            <w:tcW w:w="1277" w:type="dxa"/>
            <w:vAlign w:val="center"/>
          </w:tcPr>
          <w:p w:rsidR="00C710D3" w:rsidRPr="00504052" w:rsidRDefault="00C710D3" w:rsidP="003C1ACF">
            <w:pPr>
              <w:spacing w:after="0"/>
              <w:jc w:val="center"/>
              <w:rPr>
                <w:rFonts w:ascii="宋体" w:hAnsi="宋体" w:cs="Arial"/>
                <w:color w:val="000000"/>
                <w:sz w:val="24"/>
                <w:szCs w:val="21"/>
              </w:rPr>
            </w:pPr>
            <w:r w:rsidRPr="00504052">
              <w:rPr>
                <w:rFonts w:ascii="宋体" w:hAnsi="宋体" w:cs="Arial" w:hint="eastAsia"/>
                <w:color w:val="000000"/>
                <w:sz w:val="24"/>
                <w:szCs w:val="21"/>
              </w:rPr>
              <w:t>章丘区</w:t>
            </w:r>
          </w:p>
        </w:tc>
      </w:tr>
      <w:tr w:rsidR="00317D17" w:rsidRPr="00CC1A88" w:rsidTr="00504052">
        <w:trPr>
          <w:trHeight w:val="567"/>
          <w:jc w:val="center"/>
        </w:trPr>
        <w:tc>
          <w:tcPr>
            <w:tcW w:w="2269"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化药质量研究员</w:t>
            </w:r>
          </w:p>
        </w:tc>
        <w:tc>
          <w:tcPr>
            <w:tcW w:w="708" w:type="dxa"/>
            <w:vAlign w:val="center"/>
          </w:tcPr>
          <w:p w:rsidR="00317D17" w:rsidRPr="00504052" w:rsidRDefault="00515E19"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本科</w:t>
            </w:r>
          </w:p>
        </w:tc>
        <w:tc>
          <w:tcPr>
            <w:tcW w:w="709"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2</w:t>
            </w:r>
          </w:p>
        </w:tc>
        <w:tc>
          <w:tcPr>
            <w:tcW w:w="5387" w:type="dxa"/>
            <w:vAlign w:val="center"/>
          </w:tcPr>
          <w:p w:rsidR="00317D17" w:rsidRPr="00515E19" w:rsidRDefault="00317D17" w:rsidP="00317D17">
            <w:pPr>
              <w:spacing w:after="0"/>
              <w:jc w:val="center"/>
              <w:rPr>
                <w:rFonts w:ascii="宋体" w:hAnsi="宋体" w:cs="Arial"/>
                <w:color w:val="000000"/>
                <w:szCs w:val="21"/>
              </w:rPr>
            </w:pPr>
            <w:r w:rsidRPr="00515E19">
              <w:rPr>
                <w:rFonts w:ascii="宋体" w:hAnsi="宋体" w:cs="Arial" w:hint="eastAsia"/>
                <w:color w:val="000000"/>
                <w:szCs w:val="21"/>
              </w:rPr>
              <w:t>化工工艺、药学、制药工程相关专业</w:t>
            </w:r>
          </w:p>
        </w:tc>
        <w:tc>
          <w:tcPr>
            <w:tcW w:w="1277"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章丘区</w:t>
            </w:r>
          </w:p>
        </w:tc>
      </w:tr>
      <w:tr w:rsidR="00317D17" w:rsidRPr="00CC1A88" w:rsidTr="00504052">
        <w:trPr>
          <w:trHeight w:val="567"/>
          <w:jc w:val="center"/>
        </w:trPr>
        <w:tc>
          <w:tcPr>
            <w:tcW w:w="2269"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化药合成研究员</w:t>
            </w:r>
          </w:p>
        </w:tc>
        <w:tc>
          <w:tcPr>
            <w:tcW w:w="708"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本科</w:t>
            </w:r>
          </w:p>
        </w:tc>
        <w:tc>
          <w:tcPr>
            <w:tcW w:w="709"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1</w:t>
            </w:r>
          </w:p>
        </w:tc>
        <w:tc>
          <w:tcPr>
            <w:tcW w:w="5387" w:type="dxa"/>
            <w:vAlign w:val="center"/>
          </w:tcPr>
          <w:p w:rsidR="00317D17" w:rsidRPr="00317D17" w:rsidRDefault="00317D17" w:rsidP="00317D17">
            <w:pPr>
              <w:spacing w:after="0"/>
              <w:jc w:val="center"/>
              <w:rPr>
                <w:rFonts w:ascii="宋体" w:hAnsi="宋体" w:cs="Arial"/>
                <w:color w:val="000000"/>
                <w:szCs w:val="21"/>
              </w:rPr>
            </w:pPr>
            <w:r w:rsidRPr="00317D17">
              <w:rPr>
                <w:rFonts w:ascii="宋体" w:hAnsi="宋体" w:cs="Arial" w:hint="eastAsia"/>
                <w:color w:val="000000"/>
                <w:szCs w:val="21"/>
              </w:rPr>
              <w:t>化工工艺、药学、制药工程相关专业</w:t>
            </w:r>
          </w:p>
        </w:tc>
        <w:tc>
          <w:tcPr>
            <w:tcW w:w="1277"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章丘区</w:t>
            </w:r>
          </w:p>
        </w:tc>
      </w:tr>
      <w:tr w:rsidR="00317D17" w:rsidRPr="00CC1A88" w:rsidTr="00504052">
        <w:trPr>
          <w:trHeight w:val="567"/>
          <w:jc w:val="center"/>
        </w:trPr>
        <w:tc>
          <w:tcPr>
            <w:tcW w:w="2269"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化药注册专员</w:t>
            </w:r>
          </w:p>
        </w:tc>
        <w:tc>
          <w:tcPr>
            <w:tcW w:w="708"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本科</w:t>
            </w:r>
          </w:p>
        </w:tc>
        <w:tc>
          <w:tcPr>
            <w:tcW w:w="709"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color w:val="000000"/>
                <w:sz w:val="24"/>
                <w:szCs w:val="21"/>
              </w:rPr>
              <w:t>2</w:t>
            </w:r>
          </w:p>
        </w:tc>
        <w:tc>
          <w:tcPr>
            <w:tcW w:w="5387" w:type="dxa"/>
            <w:vAlign w:val="center"/>
          </w:tcPr>
          <w:p w:rsidR="00317D17" w:rsidRPr="00317D17" w:rsidRDefault="00317D17" w:rsidP="00317D17">
            <w:pPr>
              <w:spacing w:after="0"/>
              <w:jc w:val="center"/>
              <w:rPr>
                <w:rFonts w:ascii="宋体" w:hAnsi="宋体" w:cs="Arial"/>
                <w:color w:val="000000"/>
                <w:szCs w:val="21"/>
              </w:rPr>
            </w:pPr>
            <w:r w:rsidRPr="00317D17">
              <w:rPr>
                <w:rFonts w:ascii="宋体" w:hAnsi="宋体" w:cs="Arial" w:hint="eastAsia"/>
                <w:color w:val="000000"/>
                <w:szCs w:val="21"/>
              </w:rPr>
              <w:t>化工工艺、药学、制药工程相关专业</w:t>
            </w:r>
          </w:p>
        </w:tc>
        <w:tc>
          <w:tcPr>
            <w:tcW w:w="1277"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章丘区</w:t>
            </w:r>
          </w:p>
        </w:tc>
      </w:tr>
      <w:tr w:rsidR="00317D17" w:rsidRPr="00CC1A88" w:rsidTr="00504052">
        <w:trPr>
          <w:trHeight w:val="567"/>
          <w:jc w:val="center"/>
        </w:trPr>
        <w:tc>
          <w:tcPr>
            <w:tcW w:w="2269"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化药质量检验（</w:t>
            </w:r>
            <w:r w:rsidRPr="00504052">
              <w:rPr>
                <w:rFonts w:ascii="宋体" w:hAnsi="宋体" w:cs="Arial" w:hint="eastAsia"/>
                <w:color w:val="000000"/>
                <w:sz w:val="24"/>
                <w:szCs w:val="21"/>
              </w:rPr>
              <w:t>QC</w:t>
            </w:r>
            <w:r w:rsidRPr="00504052">
              <w:rPr>
                <w:rFonts w:ascii="宋体" w:hAnsi="宋体" w:cs="Arial" w:hint="eastAsia"/>
                <w:color w:val="000000"/>
                <w:sz w:val="24"/>
                <w:szCs w:val="21"/>
              </w:rPr>
              <w:t>）</w:t>
            </w:r>
          </w:p>
        </w:tc>
        <w:tc>
          <w:tcPr>
            <w:tcW w:w="708" w:type="dxa"/>
            <w:vAlign w:val="center"/>
          </w:tcPr>
          <w:p w:rsidR="00317D17" w:rsidRPr="00504052" w:rsidRDefault="000E28EB" w:rsidP="00317D17">
            <w:pPr>
              <w:spacing w:after="0"/>
              <w:jc w:val="center"/>
              <w:rPr>
                <w:sz w:val="24"/>
              </w:rPr>
            </w:pPr>
            <w:r w:rsidRPr="00504052">
              <w:rPr>
                <w:rFonts w:ascii="宋体" w:hAnsi="宋体" w:cs="Arial" w:hint="eastAsia"/>
                <w:color w:val="000000"/>
                <w:sz w:val="24"/>
                <w:szCs w:val="21"/>
              </w:rPr>
              <w:t>大专</w:t>
            </w:r>
          </w:p>
        </w:tc>
        <w:tc>
          <w:tcPr>
            <w:tcW w:w="709"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1</w:t>
            </w:r>
          </w:p>
        </w:tc>
        <w:tc>
          <w:tcPr>
            <w:tcW w:w="5387" w:type="dxa"/>
            <w:vAlign w:val="center"/>
          </w:tcPr>
          <w:p w:rsidR="00317D17" w:rsidRPr="000E28EB" w:rsidRDefault="00317D17" w:rsidP="00317D17">
            <w:pPr>
              <w:spacing w:after="0"/>
              <w:jc w:val="center"/>
              <w:rPr>
                <w:rFonts w:ascii="宋体" w:hAnsi="宋体" w:cs="Arial"/>
                <w:color w:val="000000"/>
                <w:szCs w:val="21"/>
              </w:rPr>
            </w:pPr>
            <w:r w:rsidRPr="000E28EB">
              <w:rPr>
                <w:rFonts w:ascii="宋体" w:hAnsi="宋体" w:cs="Arial" w:hint="eastAsia"/>
                <w:color w:val="000000"/>
                <w:szCs w:val="21"/>
              </w:rPr>
              <w:t>化工工艺、药学、制药工程相关专业</w:t>
            </w:r>
          </w:p>
        </w:tc>
        <w:tc>
          <w:tcPr>
            <w:tcW w:w="1277" w:type="dxa"/>
            <w:vAlign w:val="center"/>
          </w:tcPr>
          <w:p w:rsidR="00317D17" w:rsidRPr="00504052" w:rsidRDefault="00317D17" w:rsidP="00317D17">
            <w:pPr>
              <w:spacing w:after="0"/>
              <w:jc w:val="center"/>
              <w:rPr>
                <w:rFonts w:ascii="宋体" w:hAnsi="宋体" w:cs="Arial"/>
                <w:color w:val="000000"/>
                <w:sz w:val="24"/>
                <w:szCs w:val="21"/>
              </w:rPr>
            </w:pPr>
            <w:r w:rsidRPr="00504052">
              <w:rPr>
                <w:rFonts w:ascii="宋体" w:hAnsi="宋体" w:cs="Arial" w:hint="eastAsia"/>
                <w:color w:val="000000"/>
                <w:sz w:val="24"/>
                <w:szCs w:val="21"/>
              </w:rPr>
              <w:t>章丘区</w:t>
            </w:r>
          </w:p>
        </w:tc>
      </w:tr>
      <w:tr w:rsidR="00EF6874" w:rsidRPr="0053521C" w:rsidTr="00504052">
        <w:trPr>
          <w:trHeight w:val="567"/>
          <w:jc w:val="center"/>
        </w:trPr>
        <w:tc>
          <w:tcPr>
            <w:tcW w:w="226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细胞培养员工</w:t>
            </w:r>
          </w:p>
        </w:tc>
        <w:tc>
          <w:tcPr>
            <w:tcW w:w="708"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大专</w:t>
            </w:r>
          </w:p>
        </w:tc>
        <w:tc>
          <w:tcPr>
            <w:tcW w:w="70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5</w:t>
            </w:r>
          </w:p>
        </w:tc>
        <w:tc>
          <w:tcPr>
            <w:tcW w:w="5387" w:type="dxa"/>
            <w:vAlign w:val="center"/>
          </w:tcPr>
          <w:p w:rsidR="00EF6874" w:rsidRPr="00317D17" w:rsidRDefault="00EF6874" w:rsidP="00EF6874">
            <w:pPr>
              <w:spacing w:after="0"/>
              <w:jc w:val="center"/>
              <w:rPr>
                <w:rFonts w:ascii="宋体" w:hAnsi="宋体" w:cs="Arial"/>
                <w:color w:val="000000"/>
                <w:szCs w:val="21"/>
              </w:rPr>
            </w:pPr>
            <w:r w:rsidRPr="00317D17">
              <w:rPr>
                <w:rFonts w:ascii="宋体" w:hAnsi="宋体" w:cs="Arial" w:hint="eastAsia"/>
                <w:color w:val="000000"/>
                <w:szCs w:val="21"/>
              </w:rPr>
              <w:t>生物、药学、制药工程相关专业，或有药厂工作经验</w:t>
            </w:r>
          </w:p>
        </w:tc>
        <w:tc>
          <w:tcPr>
            <w:tcW w:w="1277" w:type="dxa"/>
            <w:vAlign w:val="center"/>
          </w:tcPr>
          <w:p w:rsidR="00EF6874" w:rsidRPr="00504052" w:rsidRDefault="00EF6874" w:rsidP="00EF6874">
            <w:pPr>
              <w:spacing w:after="0"/>
              <w:jc w:val="center"/>
              <w:rPr>
                <w:sz w:val="24"/>
              </w:rPr>
            </w:pPr>
            <w:r w:rsidRPr="00504052">
              <w:rPr>
                <w:rFonts w:ascii="宋体" w:hAnsi="宋体" w:cs="Arial" w:hint="eastAsia"/>
                <w:color w:val="000000"/>
                <w:sz w:val="24"/>
                <w:szCs w:val="21"/>
              </w:rPr>
              <w:t>章丘区</w:t>
            </w:r>
          </w:p>
        </w:tc>
      </w:tr>
      <w:tr w:rsidR="00EF6874" w:rsidRPr="0053521C" w:rsidTr="00504052">
        <w:trPr>
          <w:trHeight w:val="567"/>
          <w:jc w:val="center"/>
        </w:trPr>
        <w:tc>
          <w:tcPr>
            <w:tcW w:w="226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纯化员工</w:t>
            </w:r>
          </w:p>
        </w:tc>
        <w:tc>
          <w:tcPr>
            <w:tcW w:w="708"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大专</w:t>
            </w:r>
          </w:p>
        </w:tc>
        <w:tc>
          <w:tcPr>
            <w:tcW w:w="70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color w:val="000000"/>
                <w:sz w:val="24"/>
                <w:szCs w:val="21"/>
              </w:rPr>
              <w:t>3</w:t>
            </w:r>
          </w:p>
        </w:tc>
        <w:tc>
          <w:tcPr>
            <w:tcW w:w="5387" w:type="dxa"/>
            <w:vAlign w:val="center"/>
          </w:tcPr>
          <w:p w:rsidR="00EF6874" w:rsidRPr="00317D17" w:rsidRDefault="00EF6874" w:rsidP="00EF6874">
            <w:pPr>
              <w:spacing w:after="0"/>
              <w:jc w:val="center"/>
              <w:rPr>
                <w:rFonts w:ascii="宋体" w:hAnsi="宋体" w:cs="Arial"/>
                <w:color w:val="000000"/>
                <w:szCs w:val="21"/>
              </w:rPr>
            </w:pPr>
            <w:r w:rsidRPr="00317D17">
              <w:rPr>
                <w:rFonts w:ascii="宋体" w:hAnsi="宋体" w:cs="Arial" w:hint="eastAsia"/>
                <w:color w:val="000000"/>
                <w:szCs w:val="21"/>
              </w:rPr>
              <w:t>生物、药学、制药工程相关专业，或有药厂工作经验</w:t>
            </w:r>
          </w:p>
        </w:tc>
        <w:tc>
          <w:tcPr>
            <w:tcW w:w="1277" w:type="dxa"/>
            <w:vAlign w:val="center"/>
          </w:tcPr>
          <w:p w:rsidR="00EF6874" w:rsidRPr="00504052" w:rsidRDefault="00EF6874" w:rsidP="00EF6874">
            <w:pPr>
              <w:spacing w:after="0"/>
              <w:jc w:val="center"/>
              <w:rPr>
                <w:sz w:val="24"/>
              </w:rPr>
            </w:pPr>
            <w:r w:rsidRPr="00504052">
              <w:rPr>
                <w:rFonts w:ascii="宋体" w:hAnsi="宋体" w:cs="Arial" w:hint="eastAsia"/>
                <w:color w:val="000000"/>
                <w:sz w:val="24"/>
                <w:szCs w:val="21"/>
              </w:rPr>
              <w:t>章丘区</w:t>
            </w:r>
          </w:p>
        </w:tc>
      </w:tr>
      <w:tr w:rsidR="00EF6874" w:rsidRPr="0053521C" w:rsidTr="00504052">
        <w:trPr>
          <w:trHeight w:val="567"/>
          <w:jc w:val="center"/>
        </w:trPr>
        <w:tc>
          <w:tcPr>
            <w:tcW w:w="226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G-CSF</w:t>
            </w:r>
            <w:r w:rsidRPr="00504052">
              <w:rPr>
                <w:rFonts w:ascii="宋体" w:hAnsi="宋体" w:cs="Arial" w:hint="eastAsia"/>
                <w:color w:val="000000"/>
                <w:sz w:val="24"/>
                <w:szCs w:val="21"/>
              </w:rPr>
              <w:t>员工</w:t>
            </w:r>
          </w:p>
        </w:tc>
        <w:tc>
          <w:tcPr>
            <w:tcW w:w="708"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大专</w:t>
            </w:r>
          </w:p>
        </w:tc>
        <w:tc>
          <w:tcPr>
            <w:tcW w:w="70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1</w:t>
            </w:r>
          </w:p>
        </w:tc>
        <w:tc>
          <w:tcPr>
            <w:tcW w:w="5387" w:type="dxa"/>
            <w:vAlign w:val="center"/>
          </w:tcPr>
          <w:p w:rsidR="00EF6874" w:rsidRPr="00317D17" w:rsidRDefault="00EF6874" w:rsidP="00EF6874">
            <w:pPr>
              <w:spacing w:after="0"/>
              <w:jc w:val="center"/>
              <w:rPr>
                <w:rFonts w:ascii="宋体" w:hAnsi="宋体" w:cs="Arial"/>
                <w:color w:val="000000"/>
                <w:szCs w:val="21"/>
              </w:rPr>
            </w:pPr>
            <w:r w:rsidRPr="00317D17">
              <w:rPr>
                <w:rFonts w:ascii="宋体" w:hAnsi="宋体" w:cs="Arial" w:hint="eastAsia"/>
                <w:color w:val="000000"/>
                <w:szCs w:val="21"/>
              </w:rPr>
              <w:t>生物、药学、制药工程相关专业，或有药厂工作经验</w:t>
            </w:r>
          </w:p>
        </w:tc>
        <w:tc>
          <w:tcPr>
            <w:tcW w:w="1277" w:type="dxa"/>
            <w:vAlign w:val="center"/>
          </w:tcPr>
          <w:p w:rsidR="00EF6874" w:rsidRPr="00504052" w:rsidRDefault="00EF6874" w:rsidP="00EF6874">
            <w:pPr>
              <w:spacing w:after="0"/>
              <w:jc w:val="center"/>
              <w:rPr>
                <w:sz w:val="24"/>
              </w:rPr>
            </w:pPr>
            <w:r w:rsidRPr="00504052">
              <w:rPr>
                <w:rFonts w:ascii="宋体" w:hAnsi="宋体" w:cs="Arial" w:hint="eastAsia"/>
                <w:color w:val="000000"/>
                <w:sz w:val="24"/>
                <w:szCs w:val="21"/>
              </w:rPr>
              <w:t>章丘区</w:t>
            </w:r>
          </w:p>
        </w:tc>
      </w:tr>
      <w:tr w:rsidR="00EF6874" w:rsidRPr="0053521C" w:rsidTr="00504052">
        <w:trPr>
          <w:trHeight w:val="567"/>
          <w:jc w:val="center"/>
        </w:trPr>
        <w:tc>
          <w:tcPr>
            <w:tcW w:w="226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基因内包员工</w:t>
            </w:r>
          </w:p>
        </w:tc>
        <w:tc>
          <w:tcPr>
            <w:tcW w:w="708"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大专</w:t>
            </w:r>
          </w:p>
        </w:tc>
        <w:tc>
          <w:tcPr>
            <w:tcW w:w="70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2</w:t>
            </w:r>
          </w:p>
        </w:tc>
        <w:tc>
          <w:tcPr>
            <w:tcW w:w="5387" w:type="dxa"/>
            <w:vAlign w:val="center"/>
          </w:tcPr>
          <w:p w:rsidR="00EF6874" w:rsidRPr="00317D17" w:rsidRDefault="00EF6874" w:rsidP="00EF6874">
            <w:pPr>
              <w:spacing w:after="0"/>
              <w:jc w:val="center"/>
              <w:rPr>
                <w:rFonts w:ascii="宋体" w:hAnsi="宋体" w:cs="Arial"/>
                <w:color w:val="000000"/>
                <w:szCs w:val="21"/>
              </w:rPr>
            </w:pPr>
            <w:r w:rsidRPr="00317D17">
              <w:rPr>
                <w:rFonts w:ascii="宋体" w:hAnsi="宋体" w:cs="Arial" w:hint="eastAsia"/>
                <w:color w:val="000000"/>
                <w:szCs w:val="21"/>
              </w:rPr>
              <w:t>生物、药学、制药工程相关专业，或有药厂工作经验</w:t>
            </w:r>
          </w:p>
        </w:tc>
        <w:tc>
          <w:tcPr>
            <w:tcW w:w="1277" w:type="dxa"/>
            <w:vAlign w:val="center"/>
          </w:tcPr>
          <w:p w:rsidR="00EF6874" w:rsidRPr="00504052" w:rsidRDefault="00EF6874" w:rsidP="00EF6874">
            <w:pPr>
              <w:spacing w:after="0"/>
              <w:jc w:val="center"/>
              <w:rPr>
                <w:sz w:val="24"/>
              </w:rPr>
            </w:pPr>
            <w:r w:rsidRPr="00504052">
              <w:rPr>
                <w:rFonts w:ascii="宋体" w:hAnsi="宋体" w:cs="Arial" w:hint="eastAsia"/>
                <w:color w:val="000000"/>
                <w:sz w:val="24"/>
                <w:szCs w:val="21"/>
              </w:rPr>
              <w:t>章丘区</w:t>
            </w:r>
          </w:p>
        </w:tc>
      </w:tr>
      <w:tr w:rsidR="00EF6874" w:rsidRPr="0053521C" w:rsidTr="00504052">
        <w:trPr>
          <w:trHeight w:val="567"/>
          <w:jc w:val="center"/>
        </w:trPr>
        <w:tc>
          <w:tcPr>
            <w:tcW w:w="226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无菌制剂生产人员</w:t>
            </w:r>
          </w:p>
        </w:tc>
        <w:tc>
          <w:tcPr>
            <w:tcW w:w="708"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大专</w:t>
            </w:r>
          </w:p>
        </w:tc>
        <w:tc>
          <w:tcPr>
            <w:tcW w:w="709"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13</w:t>
            </w:r>
          </w:p>
        </w:tc>
        <w:tc>
          <w:tcPr>
            <w:tcW w:w="5387" w:type="dxa"/>
            <w:vAlign w:val="center"/>
          </w:tcPr>
          <w:p w:rsidR="00EF6874" w:rsidRPr="00317D17" w:rsidRDefault="00EF6874" w:rsidP="00EF6874">
            <w:pPr>
              <w:spacing w:after="0"/>
              <w:jc w:val="center"/>
              <w:rPr>
                <w:rFonts w:ascii="宋体" w:hAnsi="宋体" w:cs="Arial"/>
                <w:color w:val="000000"/>
                <w:szCs w:val="21"/>
              </w:rPr>
            </w:pPr>
            <w:r w:rsidRPr="00317D17">
              <w:rPr>
                <w:rFonts w:ascii="宋体" w:hAnsi="宋体" w:cs="Arial" w:hint="eastAsia"/>
                <w:color w:val="000000"/>
                <w:szCs w:val="21"/>
              </w:rPr>
              <w:t>生物、制药、药学等相关专业，或有药厂工作经验</w:t>
            </w:r>
          </w:p>
        </w:tc>
        <w:tc>
          <w:tcPr>
            <w:tcW w:w="1277" w:type="dxa"/>
            <w:vAlign w:val="center"/>
          </w:tcPr>
          <w:p w:rsidR="00EF6874" w:rsidRPr="00504052" w:rsidRDefault="00EF6874" w:rsidP="00EF6874">
            <w:pPr>
              <w:spacing w:after="0"/>
              <w:jc w:val="center"/>
              <w:rPr>
                <w:rFonts w:ascii="宋体" w:hAnsi="宋体" w:cs="Arial"/>
                <w:color w:val="000000"/>
                <w:sz w:val="24"/>
                <w:szCs w:val="21"/>
              </w:rPr>
            </w:pPr>
            <w:r w:rsidRPr="00504052">
              <w:rPr>
                <w:rFonts w:ascii="宋体" w:hAnsi="宋体" w:cs="Arial" w:hint="eastAsia"/>
                <w:color w:val="000000"/>
                <w:sz w:val="24"/>
                <w:szCs w:val="21"/>
              </w:rPr>
              <w:t>章丘区</w:t>
            </w:r>
          </w:p>
        </w:tc>
      </w:tr>
      <w:bookmarkEnd w:id="0"/>
    </w:tbl>
    <w:p w:rsidR="00B367ED" w:rsidRPr="0053521C" w:rsidRDefault="00B367ED" w:rsidP="0053521C">
      <w:pPr>
        <w:jc w:val="center"/>
        <w:rPr>
          <w:rFonts w:ascii="宋体" w:hAnsi="宋体" w:cs="Arial"/>
          <w:color w:val="000000"/>
          <w:szCs w:val="21"/>
        </w:rPr>
      </w:pPr>
    </w:p>
    <w:p w:rsidR="00B367ED" w:rsidRPr="00504052" w:rsidRDefault="00B367ED" w:rsidP="00C83001">
      <w:pPr>
        <w:spacing w:after="0" w:line="360" w:lineRule="auto"/>
        <w:rPr>
          <w:rFonts w:ascii="Arial" w:hAnsi="Arial" w:cs="Arial"/>
          <w:b/>
          <w:bCs/>
          <w:sz w:val="32"/>
          <w:szCs w:val="21"/>
        </w:rPr>
      </w:pPr>
      <w:r w:rsidRPr="00504052">
        <w:rPr>
          <w:rFonts w:ascii="Arial" w:hAnsi="Arial" w:cs="Arial"/>
          <w:b/>
          <w:bCs/>
          <w:sz w:val="32"/>
          <w:szCs w:val="21"/>
        </w:rPr>
        <w:t>福利待遇</w:t>
      </w:r>
    </w:p>
    <w:p w:rsidR="00CF23D8" w:rsidRPr="00CF23D8" w:rsidRDefault="00CF23D8" w:rsidP="00CF23D8">
      <w:pPr>
        <w:spacing w:after="0"/>
        <w:ind w:firstLineChars="200" w:firstLine="480"/>
        <w:rPr>
          <w:rFonts w:ascii="Arial" w:hAnsi="Arial" w:cs="Arial"/>
          <w:sz w:val="24"/>
          <w:szCs w:val="21"/>
        </w:rPr>
      </w:pPr>
      <w:r w:rsidRPr="00CF23D8">
        <w:rPr>
          <w:rFonts w:ascii="Arial" w:hAnsi="Arial" w:cs="Arial" w:hint="eastAsia"/>
          <w:sz w:val="24"/>
          <w:szCs w:val="21"/>
        </w:rPr>
        <w:t>所有员工一经录用，即享有以下待遇：</w:t>
      </w:r>
    </w:p>
    <w:p w:rsidR="00CF23D8" w:rsidRPr="00CF23D8" w:rsidRDefault="00CF23D8" w:rsidP="00CF23D8">
      <w:pPr>
        <w:spacing w:after="0"/>
        <w:ind w:firstLineChars="200" w:firstLine="480"/>
        <w:rPr>
          <w:rFonts w:ascii="Arial" w:hAnsi="Arial" w:cs="Arial"/>
          <w:sz w:val="24"/>
          <w:szCs w:val="21"/>
        </w:rPr>
      </w:pPr>
      <w:r w:rsidRPr="00CF23D8">
        <w:rPr>
          <w:rFonts w:ascii="Arial" w:hAnsi="Arial" w:cs="Arial" w:hint="eastAsia"/>
          <w:sz w:val="24"/>
          <w:szCs w:val="21"/>
        </w:rPr>
        <w:t>1</w:t>
      </w:r>
      <w:r w:rsidRPr="00CF23D8">
        <w:rPr>
          <w:rFonts w:ascii="Arial" w:hAnsi="Arial" w:cs="Arial" w:hint="eastAsia"/>
          <w:sz w:val="24"/>
          <w:szCs w:val="21"/>
        </w:rPr>
        <w:t>、实习期签订实习协议并缴纳雇主责任险；待毕业后正式签订劳动合同，并缴纳五险一金。</w:t>
      </w:r>
    </w:p>
    <w:p w:rsidR="00CF23D8" w:rsidRPr="00CF23D8" w:rsidRDefault="00CF23D8" w:rsidP="00CF23D8">
      <w:pPr>
        <w:spacing w:after="0"/>
        <w:ind w:firstLineChars="200" w:firstLine="480"/>
        <w:rPr>
          <w:rFonts w:ascii="Arial" w:hAnsi="Arial" w:cs="Arial"/>
          <w:sz w:val="24"/>
          <w:szCs w:val="21"/>
        </w:rPr>
      </w:pPr>
      <w:r w:rsidRPr="00CF23D8">
        <w:rPr>
          <w:rFonts w:ascii="Arial" w:hAnsi="Arial" w:cs="Arial" w:hint="eastAsia"/>
          <w:sz w:val="24"/>
          <w:szCs w:val="21"/>
        </w:rPr>
        <w:t>2</w:t>
      </w:r>
      <w:r w:rsidRPr="00CF23D8">
        <w:rPr>
          <w:rFonts w:ascii="Arial" w:hAnsi="Arial" w:cs="Arial" w:hint="eastAsia"/>
          <w:sz w:val="24"/>
          <w:szCs w:val="21"/>
        </w:rPr>
        <w:t>、正式员工公司每年有一次薪资检讨机会，对表现优异的员工予以调薪激励。</w:t>
      </w:r>
    </w:p>
    <w:p w:rsidR="00CF23D8" w:rsidRPr="00CF23D8" w:rsidRDefault="00CF23D8" w:rsidP="00CF23D8">
      <w:pPr>
        <w:spacing w:after="0"/>
        <w:ind w:firstLineChars="200" w:firstLine="480"/>
        <w:rPr>
          <w:rFonts w:ascii="Arial" w:hAnsi="Arial" w:cs="Arial"/>
          <w:sz w:val="24"/>
          <w:szCs w:val="21"/>
        </w:rPr>
      </w:pPr>
      <w:r w:rsidRPr="00CF23D8">
        <w:rPr>
          <w:rFonts w:ascii="Arial" w:hAnsi="Arial" w:cs="Arial" w:hint="eastAsia"/>
          <w:sz w:val="24"/>
          <w:szCs w:val="21"/>
        </w:rPr>
        <w:t>3</w:t>
      </w:r>
      <w:r w:rsidRPr="00CF23D8">
        <w:rPr>
          <w:rFonts w:ascii="Arial" w:hAnsi="Arial" w:cs="Arial" w:hint="eastAsia"/>
          <w:sz w:val="24"/>
          <w:szCs w:val="21"/>
        </w:rPr>
        <w:t>、公司为员工提供广阔的发展空间和各类培训机会。</w:t>
      </w:r>
    </w:p>
    <w:p w:rsidR="005C4785" w:rsidRPr="00316E14" w:rsidRDefault="00CF23D8" w:rsidP="00CF23D8">
      <w:pPr>
        <w:spacing w:after="0"/>
        <w:ind w:firstLineChars="200" w:firstLine="480"/>
        <w:rPr>
          <w:rFonts w:ascii="Arial" w:hAnsi="Arial" w:cs="Arial"/>
          <w:sz w:val="24"/>
          <w:szCs w:val="21"/>
        </w:rPr>
      </w:pPr>
      <w:r w:rsidRPr="00CF23D8">
        <w:rPr>
          <w:rFonts w:ascii="Arial" w:hAnsi="Arial" w:cs="Arial" w:hint="eastAsia"/>
          <w:sz w:val="24"/>
          <w:szCs w:val="21"/>
        </w:rPr>
        <w:t>4</w:t>
      </w:r>
      <w:r w:rsidRPr="00CF23D8">
        <w:rPr>
          <w:rFonts w:ascii="Arial" w:hAnsi="Arial" w:cs="Arial" w:hint="eastAsia"/>
          <w:sz w:val="24"/>
          <w:szCs w:val="21"/>
        </w:rPr>
        <w:t>、员工可享受春节慰问金、冬补、夏补、免费工作午餐、集体宿舍、生日礼金、结婚礼金、年度旅游、年度聚餐、部门团建活动等各种福利待遇。</w:t>
      </w:r>
    </w:p>
    <w:sectPr w:rsidR="005C4785" w:rsidRPr="00316E14" w:rsidSect="0060112A">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750" w:rsidRDefault="006A2750" w:rsidP="00430543">
      <w:pPr>
        <w:spacing w:after="0"/>
      </w:pPr>
      <w:r>
        <w:separator/>
      </w:r>
    </w:p>
  </w:endnote>
  <w:endnote w:type="continuationSeparator" w:id="0">
    <w:p w:rsidR="006A2750" w:rsidRDefault="006A2750" w:rsidP="004305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00"/>
    <w:family w:val="swiss"/>
    <w:pitch w:val="variable"/>
    <w:sig w:usb0="00000001"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750" w:rsidRDefault="006A2750" w:rsidP="00430543">
      <w:pPr>
        <w:spacing w:after="0"/>
      </w:pPr>
      <w:r>
        <w:separator/>
      </w:r>
    </w:p>
  </w:footnote>
  <w:footnote w:type="continuationSeparator" w:id="0">
    <w:p w:rsidR="006A2750" w:rsidRDefault="006A2750" w:rsidP="004305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2E5D"/>
    <w:rsid w:val="0002400D"/>
    <w:rsid w:val="0002751B"/>
    <w:rsid w:val="000B2581"/>
    <w:rsid w:val="000E28EB"/>
    <w:rsid w:val="00120C37"/>
    <w:rsid w:val="00172085"/>
    <w:rsid w:val="00177E4E"/>
    <w:rsid w:val="001800B1"/>
    <w:rsid w:val="001C6E3C"/>
    <w:rsid w:val="002202A9"/>
    <w:rsid w:val="0022209B"/>
    <w:rsid w:val="00243858"/>
    <w:rsid w:val="00275678"/>
    <w:rsid w:val="002D12E3"/>
    <w:rsid w:val="003107D1"/>
    <w:rsid w:val="00316E14"/>
    <w:rsid w:val="00317D17"/>
    <w:rsid w:val="00323B43"/>
    <w:rsid w:val="0036619C"/>
    <w:rsid w:val="00392EFB"/>
    <w:rsid w:val="003B7C3E"/>
    <w:rsid w:val="003C1ACF"/>
    <w:rsid w:val="003D37D8"/>
    <w:rsid w:val="003D48B7"/>
    <w:rsid w:val="00426133"/>
    <w:rsid w:val="00430543"/>
    <w:rsid w:val="004358AB"/>
    <w:rsid w:val="004F1ED7"/>
    <w:rsid w:val="004F4670"/>
    <w:rsid w:val="00502D2D"/>
    <w:rsid w:val="00504052"/>
    <w:rsid w:val="00515E19"/>
    <w:rsid w:val="00531037"/>
    <w:rsid w:val="00533395"/>
    <w:rsid w:val="0053521C"/>
    <w:rsid w:val="00563C3E"/>
    <w:rsid w:val="00581D27"/>
    <w:rsid w:val="005C4785"/>
    <w:rsid w:val="005D5215"/>
    <w:rsid w:val="0060112A"/>
    <w:rsid w:val="00677312"/>
    <w:rsid w:val="00693B32"/>
    <w:rsid w:val="006A2750"/>
    <w:rsid w:val="0073046E"/>
    <w:rsid w:val="007370CA"/>
    <w:rsid w:val="00763ECB"/>
    <w:rsid w:val="007810FD"/>
    <w:rsid w:val="00785ECC"/>
    <w:rsid w:val="007D1B5F"/>
    <w:rsid w:val="007F77EF"/>
    <w:rsid w:val="008B7726"/>
    <w:rsid w:val="008D135B"/>
    <w:rsid w:val="008E29EF"/>
    <w:rsid w:val="009024C1"/>
    <w:rsid w:val="009658DE"/>
    <w:rsid w:val="00997FC2"/>
    <w:rsid w:val="009E13DB"/>
    <w:rsid w:val="00A3219C"/>
    <w:rsid w:val="00A83D82"/>
    <w:rsid w:val="00AA17AB"/>
    <w:rsid w:val="00AD325A"/>
    <w:rsid w:val="00AF67AA"/>
    <w:rsid w:val="00B367ED"/>
    <w:rsid w:val="00B5216F"/>
    <w:rsid w:val="00B56A6F"/>
    <w:rsid w:val="00BB6087"/>
    <w:rsid w:val="00C56630"/>
    <w:rsid w:val="00C710D3"/>
    <w:rsid w:val="00C83001"/>
    <w:rsid w:val="00CB5365"/>
    <w:rsid w:val="00CF23D8"/>
    <w:rsid w:val="00D04B20"/>
    <w:rsid w:val="00D31D50"/>
    <w:rsid w:val="00D36DA8"/>
    <w:rsid w:val="00D5654F"/>
    <w:rsid w:val="00D83805"/>
    <w:rsid w:val="00DE4E75"/>
    <w:rsid w:val="00DF112B"/>
    <w:rsid w:val="00E00E60"/>
    <w:rsid w:val="00E3335B"/>
    <w:rsid w:val="00E84588"/>
    <w:rsid w:val="00EE5449"/>
    <w:rsid w:val="00EF6874"/>
    <w:rsid w:val="00F076A9"/>
    <w:rsid w:val="00F44E70"/>
    <w:rsid w:val="00F54C7A"/>
    <w:rsid w:val="00F877BE"/>
    <w:rsid w:val="00FB5BE3"/>
    <w:rsid w:val="00FF3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704F6-CEC9-461E-9C76-8A0628D8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3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0">
    <w:name w:val="HTML 预设格式 字符"/>
    <w:basedOn w:val="a0"/>
    <w:link w:val="HTML"/>
    <w:uiPriority w:val="99"/>
    <w:rsid w:val="00B367ED"/>
    <w:rPr>
      <w:rFonts w:ascii="宋体" w:eastAsia="宋体" w:hAnsi="宋体" w:cs="宋体"/>
      <w:sz w:val="24"/>
      <w:szCs w:val="24"/>
    </w:rPr>
  </w:style>
  <w:style w:type="paragraph" w:styleId="a3">
    <w:name w:val="header"/>
    <w:basedOn w:val="a"/>
    <w:link w:val="a4"/>
    <w:uiPriority w:val="99"/>
    <w:unhideWhenUsed/>
    <w:rsid w:val="00430543"/>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430543"/>
    <w:rPr>
      <w:rFonts w:ascii="Tahoma" w:hAnsi="Tahoma"/>
      <w:sz w:val="18"/>
      <w:szCs w:val="18"/>
    </w:rPr>
  </w:style>
  <w:style w:type="paragraph" w:styleId="a5">
    <w:name w:val="footer"/>
    <w:basedOn w:val="a"/>
    <w:link w:val="a6"/>
    <w:uiPriority w:val="99"/>
    <w:unhideWhenUsed/>
    <w:rsid w:val="00430543"/>
    <w:pPr>
      <w:tabs>
        <w:tab w:val="center" w:pos="4153"/>
        <w:tab w:val="right" w:pos="8306"/>
      </w:tabs>
    </w:pPr>
    <w:rPr>
      <w:sz w:val="18"/>
      <w:szCs w:val="18"/>
    </w:rPr>
  </w:style>
  <w:style w:type="character" w:customStyle="1" w:styleId="a6">
    <w:name w:val="页脚 字符"/>
    <w:basedOn w:val="a0"/>
    <w:link w:val="a5"/>
    <w:uiPriority w:val="99"/>
    <w:rsid w:val="00430543"/>
    <w:rPr>
      <w:rFonts w:ascii="Tahoma" w:hAnsi="Tahoma"/>
      <w:sz w:val="18"/>
      <w:szCs w:val="18"/>
    </w:rPr>
  </w:style>
  <w:style w:type="paragraph" w:styleId="a7">
    <w:name w:val="Balloon Text"/>
    <w:basedOn w:val="a"/>
    <w:link w:val="a8"/>
    <w:uiPriority w:val="99"/>
    <w:semiHidden/>
    <w:unhideWhenUsed/>
    <w:rsid w:val="00C83001"/>
    <w:pPr>
      <w:spacing w:after="0"/>
    </w:pPr>
    <w:rPr>
      <w:sz w:val="18"/>
      <w:szCs w:val="18"/>
    </w:rPr>
  </w:style>
  <w:style w:type="character" w:customStyle="1" w:styleId="a8">
    <w:name w:val="批注框文本 字符"/>
    <w:basedOn w:val="a0"/>
    <w:link w:val="a7"/>
    <w:uiPriority w:val="99"/>
    <w:semiHidden/>
    <w:rsid w:val="00C83001"/>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shenguijiaozhu@163.com</cp:lastModifiedBy>
  <cp:revision>47</cp:revision>
  <cp:lastPrinted>2017-11-03T07:59:00Z</cp:lastPrinted>
  <dcterms:created xsi:type="dcterms:W3CDTF">2008-09-11T17:20:00Z</dcterms:created>
  <dcterms:modified xsi:type="dcterms:W3CDTF">2017-11-27T02:56:00Z</dcterms:modified>
</cp:coreProperties>
</file>