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3AE" w:rsidRPr="00C33FEB" w:rsidRDefault="002B53AE" w:rsidP="0007001C">
      <w:pPr>
        <w:spacing w:after="0"/>
        <w:ind w:right="-145"/>
        <w:rPr>
          <w:rFonts w:eastAsiaTheme="minorEastAsia"/>
        </w:rPr>
      </w:pPr>
    </w:p>
    <w:p w:rsidR="002B53AE" w:rsidRPr="00602522" w:rsidRDefault="00C65559" w:rsidP="002B1CE4">
      <w:pPr>
        <w:spacing w:after="0" w:line="360" w:lineRule="auto"/>
        <w:jc w:val="center"/>
        <w:rPr>
          <w:rFonts w:ascii="黑体" w:eastAsia="黑体" w:hAnsi="黑体" w:cs="微软雅黑"/>
          <w:sz w:val="44"/>
          <w:szCs w:val="44"/>
        </w:rPr>
      </w:pPr>
      <w:r w:rsidRPr="00602522">
        <w:rPr>
          <w:rFonts w:ascii="黑体" w:eastAsia="黑体" w:hAnsi="黑体" w:cs="微软雅黑"/>
          <w:b/>
          <w:sz w:val="44"/>
          <w:szCs w:val="44"/>
        </w:rPr>
        <w:t>纳通医疗集团招聘简章</w:t>
      </w:r>
    </w:p>
    <w:p w:rsidR="002A5F37" w:rsidRPr="002A5F37" w:rsidRDefault="002A5F37" w:rsidP="002A5F37">
      <w:pPr>
        <w:spacing w:after="59" w:line="400" w:lineRule="exact"/>
        <w:ind w:right="14" w:firstLine="420"/>
        <w:jc w:val="both"/>
        <w:rPr>
          <w:rFonts w:ascii="微软雅黑" w:eastAsia="微软雅黑" w:hAnsi="微软雅黑" w:cs="微软雅黑"/>
        </w:rPr>
      </w:pPr>
      <w:r w:rsidRPr="002A5F37">
        <w:rPr>
          <w:rFonts w:ascii="微软雅黑" w:eastAsia="微软雅黑" w:hAnsi="微软雅黑" w:cs="微软雅黑" w:hint="eastAsia"/>
        </w:rPr>
        <w:t>北京纳通科技集团（以下简称“纳通”）创立于1996年，是一家集自主创新研发、产业化生产、规模化营销及优质医疗服务应用为一体的医疗健康产业集团。纳通在海内外拥有</w:t>
      </w:r>
      <w:r w:rsidR="000142ED">
        <w:rPr>
          <w:rFonts w:ascii="微软雅黑" w:eastAsia="微软雅黑" w:hAnsi="微软雅黑" w:cs="微软雅黑" w:hint="eastAsia"/>
        </w:rPr>
        <w:t>1</w:t>
      </w:r>
      <w:r w:rsidR="000142ED">
        <w:rPr>
          <w:rFonts w:ascii="微软雅黑" w:eastAsia="微软雅黑" w:hAnsi="微软雅黑" w:cs="微软雅黑"/>
        </w:rPr>
        <w:t>00</w:t>
      </w:r>
      <w:r w:rsidRPr="002A5F37">
        <w:rPr>
          <w:rFonts w:ascii="微软雅黑" w:eastAsia="微软雅黑" w:hAnsi="微软雅黑" w:cs="微软雅黑" w:hint="eastAsia"/>
        </w:rPr>
        <w:t>余家子公司、办事处，其中包括9家国家高新技术企业；现有员工3300余人。</w:t>
      </w:r>
    </w:p>
    <w:p w:rsidR="002A5F37" w:rsidRPr="002A5F37" w:rsidRDefault="002A5F37" w:rsidP="002A5F37">
      <w:pPr>
        <w:spacing w:after="59" w:line="400" w:lineRule="exact"/>
        <w:ind w:right="14" w:firstLine="420"/>
        <w:jc w:val="both"/>
        <w:rPr>
          <w:rFonts w:ascii="微软雅黑" w:eastAsia="微软雅黑" w:hAnsi="微软雅黑" w:cs="微软雅黑"/>
        </w:rPr>
      </w:pPr>
      <w:r w:rsidRPr="002A5F37">
        <w:rPr>
          <w:rFonts w:ascii="微软雅黑" w:eastAsia="微软雅黑" w:hAnsi="微软雅黑" w:cs="微软雅黑" w:hint="eastAsia"/>
        </w:rPr>
        <w:t>纳通秉承“推动医学技术进步，引领医疗产业发展，帮助患者以最小代价战胜疾病，恢复健康”的使命，致力于为社会提供优质医疗产品和技术服务。纳通的核心业务涉及</w:t>
      </w:r>
      <w:proofErr w:type="gramStart"/>
      <w:r w:rsidRPr="002A5F37">
        <w:rPr>
          <w:rFonts w:ascii="微软雅黑" w:eastAsia="微软雅黑" w:hAnsi="微软雅黑" w:cs="微软雅黑" w:hint="eastAsia"/>
        </w:rPr>
        <w:t>医用内</w:t>
      </w:r>
      <w:proofErr w:type="gramEnd"/>
      <w:r w:rsidRPr="002A5F37">
        <w:rPr>
          <w:rFonts w:ascii="微软雅黑" w:eastAsia="微软雅黑" w:hAnsi="微软雅黑" w:cs="微软雅黑" w:hint="eastAsia"/>
        </w:rPr>
        <w:t>植入物、新材料等领域，是国内创新能力突出、渠道建设完善、生产实力雄厚的医疗企业。</w:t>
      </w:r>
    </w:p>
    <w:p w:rsidR="002B53AE" w:rsidRDefault="002A5F37" w:rsidP="00F630BF">
      <w:pPr>
        <w:spacing w:after="59" w:line="400" w:lineRule="exact"/>
        <w:ind w:right="14" w:firstLine="420"/>
        <w:jc w:val="both"/>
        <w:rPr>
          <w:rFonts w:ascii="微软雅黑" w:eastAsia="微软雅黑" w:hAnsi="微软雅黑" w:cs="微软雅黑"/>
        </w:rPr>
      </w:pPr>
      <w:r w:rsidRPr="002A5F37">
        <w:rPr>
          <w:rFonts w:ascii="微软雅黑" w:eastAsia="微软雅黑" w:hAnsi="微软雅黑" w:cs="微软雅黑" w:hint="eastAsia"/>
        </w:rPr>
        <w:t>纳通成立以来，积极响应国家政策，获得了政府的认可和大力支持，先后被评为“十百千工程重点培育企业”、“北京生物医药产业跨越发展工程G20杰出贡献企业、行业领军企业”、“北京生物医药产业跨越发展工程（G20工程）行业领军企业”、“中国产学研合作创新示范企业”。</w:t>
      </w:r>
    </w:p>
    <w:p w:rsidR="00754F02" w:rsidRPr="00133A98" w:rsidRDefault="00754F02" w:rsidP="00F630BF">
      <w:pPr>
        <w:spacing w:after="59" w:line="400" w:lineRule="exact"/>
        <w:ind w:right="14" w:firstLine="420"/>
        <w:jc w:val="both"/>
        <w:rPr>
          <w:rFonts w:ascii="微软雅黑" w:eastAsia="微软雅黑" w:hAnsi="微软雅黑" w:cs="微软雅黑" w:hint="eastAsia"/>
        </w:rPr>
      </w:pPr>
    </w:p>
    <w:tbl>
      <w:tblPr>
        <w:tblpPr w:leftFromText="180" w:rightFromText="180" w:vertAnchor="text" w:horzAnchor="margin" w:tblpXSpec="right" w:tblpY="661"/>
        <w:tblW w:w="10173" w:type="dxa"/>
        <w:tblLook w:val="04A0" w:firstRow="1" w:lastRow="0" w:firstColumn="1" w:lastColumn="0" w:noHBand="0" w:noVBand="1"/>
      </w:tblPr>
      <w:tblGrid>
        <w:gridCol w:w="1469"/>
        <w:gridCol w:w="2827"/>
        <w:gridCol w:w="4884"/>
        <w:gridCol w:w="993"/>
      </w:tblGrid>
      <w:tr w:rsidR="009E14D4" w:rsidRPr="00A45C71" w:rsidTr="009E14D4">
        <w:trPr>
          <w:trHeight w:val="390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职位类别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488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工作地点</w:t>
            </w:r>
          </w:p>
        </w:tc>
      </w:tr>
      <w:tr w:rsidR="009E14D4" w:rsidRPr="00A45C71" w:rsidTr="009E14D4">
        <w:trPr>
          <w:trHeight w:val="567"/>
        </w:trPr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市场营销类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4D4" w:rsidRPr="009E14D4" w:rsidRDefault="003F6192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</w:t>
            </w:r>
            <w:r w:rsidR="009E14D4"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支持/</w:t>
            </w:r>
            <w:proofErr w:type="gramStart"/>
            <w:r w:rsidR="009E14D4"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技术跟台</w:t>
            </w:r>
            <w:proofErr w:type="gramEnd"/>
          </w:p>
        </w:tc>
        <w:tc>
          <w:tcPr>
            <w:tcW w:w="488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临床医学、中西医临床、护理学、中医学、预防医学、医学影像、麻醉学、口腔医学、药学等医学相关专业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全国各省市</w:t>
            </w:r>
          </w:p>
        </w:tc>
      </w:tr>
      <w:tr w:rsidR="009E14D4" w:rsidRPr="00A45C71" w:rsidTr="009E14D4">
        <w:trPr>
          <w:trHeight w:val="567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市场专员</w:t>
            </w:r>
          </w:p>
        </w:tc>
        <w:tc>
          <w:tcPr>
            <w:tcW w:w="488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</w:t>
            </w:r>
          </w:p>
        </w:tc>
      </w:tr>
      <w:tr w:rsidR="009E14D4" w:rsidRPr="00A45C71" w:rsidTr="009E14D4">
        <w:trPr>
          <w:trHeight w:val="567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产品专员（骨科/齿科）</w:t>
            </w:r>
          </w:p>
        </w:tc>
        <w:tc>
          <w:tcPr>
            <w:tcW w:w="488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E14D4" w:rsidRPr="00A45C71" w:rsidTr="009E14D4">
        <w:trPr>
          <w:trHeight w:val="567"/>
        </w:trPr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医疗卫生类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骨科医师</w:t>
            </w:r>
          </w:p>
        </w:tc>
        <w:tc>
          <w:tcPr>
            <w:tcW w:w="488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外科学、骨科学、临床医学</w:t>
            </w: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</w:t>
            </w:r>
          </w:p>
        </w:tc>
      </w:tr>
      <w:tr w:rsidR="009E14D4" w:rsidRPr="00A45C71" w:rsidTr="009E14D4">
        <w:trPr>
          <w:trHeight w:val="567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康复医师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康复医学</w:t>
            </w:r>
          </w:p>
        </w:tc>
        <w:tc>
          <w:tcPr>
            <w:tcW w:w="993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E14D4" w:rsidRPr="00A45C71" w:rsidTr="009E14D4">
        <w:trPr>
          <w:trHeight w:val="567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全科医师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全科医学</w:t>
            </w:r>
          </w:p>
        </w:tc>
        <w:tc>
          <w:tcPr>
            <w:tcW w:w="993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E14D4" w:rsidRPr="00A45C71" w:rsidTr="009E14D4">
        <w:trPr>
          <w:trHeight w:val="567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中医医师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中医学、针灸推拿</w:t>
            </w:r>
          </w:p>
        </w:tc>
        <w:tc>
          <w:tcPr>
            <w:tcW w:w="993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E14D4" w:rsidRPr="00A45C71" w:rsidTr="009E14D4">
        <w:trPr>
          <w:trHeight w:val="567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康复技师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康复技术</w:t>
            </w:r>
          </w:p>
        </w:tc>
        <w:tc>
          <w:tcPr>
            <w:tcW w:w="993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E14D4" w:rsidRPr="00A45C71" w:rsidTr="009E14D4">
        <w:trPr>
          <w:trHeight w:val="567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放射技师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放射技术</w:t>
            </w:r>
          </w:p>
        </w:tc>
        <w:tc>
          <w:tcPr>
            <w:tcW w:w="993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E14D4" w:rsidRPr="00A45C71" w:rsidTr="009E14D4">
        <w:trPr>
          <w:trHeight w:val="567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临床护理</w:t>
            </w:r>
          </w:p>
        </w:tc>
        <w:tc>
          <w:tcPr>
            <w:tcW w:w="48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护理专业</w:t>
            </w:r>
          </w:p>
        </w:tc>
        <w:tc>
          <w:tcPr>
            <w:tcW w:w="993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E14D4" w:rsidRPr="00A45C71" w:rsidTr="009E14D4">
        <w:trPr>
          <w:trHeight w:val="567"/>
        </w:trPr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职能管理类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医学编辑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临床医学相关专业</w:t>
            </w:r>
          </w:p>
        </w:tc>
        <w:tc>
          <w:tcPr>
            <w:tcW w:w="993" w:type="dxa"/>
            <w:vMerge w:val="restart"/>
            <w:tcBorders>
              <w:top w:val="double" w:sz="6" w:space="0" w:color="000000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</w:t>
            </w:r>
          </w:p>
          <w:p w:rsidR="009E14D4" w:rsidRPr="009E14D4" w:rsidRDefault="009E14D4" w:rsidP="009E14D4">
            <w:pPr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/>
                <w:kern w:val="0"/>
                <w:sz w:val="24"/>
                <w:szCs w:val="24"/>
              </w:rPr>
              <w:t>天津</w:t>
            </w:r>
          </w:p>
        </w:tc>
      </w:tr>
      <w:tr w:rsidR="009E14D4" w:rsidRPr="00A45C71" w:rsidTr="009E14D4">
        <w:trPr>
          <w:trHeight w:val="567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注册专员</w:t>
            </w:r>
          </w:p>
        </w:tc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医学、生物、材料、机械、护理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E14D4" w:rsidRPr="00A45C71" w:rsidRDefault="009E14D4" w:rsidP="009E14D4">
            <w:pPr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E14D4" w:rsidRPr="00A45C71" w:rsidTr="009E14D4">
        <w:trPr>
          <w:trHeight w:val="567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临床研究员</w:t>
            </w:r>
          </w:p>
        </w:tc>
        <w:tc>
          <w:tcPr>
            <w:tcW w:w="488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4D4" w:rsidRPr="009E14D4" w:rsidRDefault="009E14D4" w:rsidP="009E14D4">
            <w:pPr>
              <w:spacing w:after="0"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4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:rsidR="009E14D4" w:rsidRPr="00A45C71" w:rsidRDefault="009E14D4" w:rsidP="009E14D4">
            <w:pPr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A45C71" w:rsidRPr="009E14D4" w:rsidRDefault="00C65559" w:rsidP="009E14D4">
      <w:pPr>
        <w:pStyle w:val="1"/>
        <w:spacing w:afterLines="50" w:after="120"/>
        <w:ind w:left="11" w:hanging="11"/>
        <w:rPr>
          <w:rFonts w:hint="eastAsia"/>
        </w:rPr>
      </w:pPr>
      <w:r>
        <w:t>一、</w:t>
      </w:r>
      <w:r w:rsidR="00A45C71" w:rsidRPr="00A45C71">
        <w:t>纳通医疗集团 2019 年校园招聘</w:t>
      </w:r>
      <w:r w:rsidR="00DF5AF7">
        <w:t>医疗</w:t>
      </w:r>
      <w:r w:rsidR="00E74632">
        <w:t>类</w:t>
      </w:r>
      <w:r w:rsidR="00A45C71" w:rsidRPr="00A45C71">
        <w:t>岗位</w:t>
      </w:r>
      <w:bookmarkStart w:id="0" w:name="_GoBack"/>
      <w:bookmarkEnd w:id="0"/>
    </w:p>
    <w:p w:rsidR="00FD6595" w:rsidRPr="0074657A" w:rsidRDefault="00FD6595" w:rsidP="00CC3E50">
      <w:pPr>
        <w:spacing w:after="0" w:line="240" w:lineRule="exact"/>
        <w:rPr>
          <w:rFonts w:eastAsiaTheme="minorEastAsia" w:hint="eastAsia"/>
        </w:rPr>
      </w:pPr>
    </w:p>
    <w:p w:rsidR="0062478A" w:rsidRDefault="00C65559" w:rsidP="0062478A">
      <w:pPr>
        <w:pStyle w:val="1"/>
        <w:ind w:left="426" w:rightChars="173" w:right="381" w:firstLine="0"/>
      </w:pPr>
      <w:r>
        <w:t xml:space="preserve">二、职业发展与工作环境 </w:t>
      </w:r>
    </w:p>
    <w:p w:rsidR="005925F1" w:rsidRPr="0062478A" w:rsidRDefault="00411833" w:rsidP="0062478A">
      <w:pPr>
        <w:pStyle w:val="1"/>
        <w:ind w:left="426" w:rightChars="173" w:right="381" w:firstLine="0"/>
      </w:pPr>
      <w:r>
        <w:rPr>
          <w:rFonts w:hint="eastAsia"/>
          <w:sz w:val="24"/>
        </w:rPr>
        <w:t>01、</w:t>
      </w:r>
      <w:r w:rsidR="005925F1" w:rsidRPr="00411833">
        <w:rPr>
          <w:sz w:val="24"/>
        </w:rPr>
        <w:t>具有竞争力的薪酬水平</w:t>
      </w:r>
      <w:r w:rsidR="005925F1" w:rsidRPr="00411833">
        <w:rPr>
          <w:rFonts w:hint="eastAsia"/>
          <w:sz w:val="24"/>
        </w:rPr>
        <w:t>，</w:t>
      </w:r>
      <w:r w:rsidR="000F6A7A" w:rsidRPr="00411833">
        <w:rPr>
          <w:rFonts w:hint="eastAsia"/>
          <w:sz w:val="24"/>
        </w:rPr>
        <w:t>让</w:t>
      </w:r>
      <w:r w:rsidR="005925F1" w:rsidRPr="00411833">
        <w:rPr>
          <w:rFonts w:hint="eastAsia"/>
          <w:sz w:val="24"/>
        </w:rPr>
        <w:t>贡献者</w:t>
      </w:r>
      <w:r w:rsidR="005925F1" w:rsidRPr="00411833">
        <w:rPr>
          <w:sz w:val="24"/>
        </w:rPr>
        <w:t>能脱颖而出的薪酬体系</w:t>
      </w:r>
    </w:p>
    <w:p w:rsidR="002C34F0" w:rsidRPr="007E4345" w:rsidRDefault="002C34F0" w:rsidP="002C34F0">
      <w:pPr>
        <w:pStyle w:val="a6"/>
        <w:spacing w:after="0" w:line="460" w:lineRule="exact"/>
        <w:ind w:firstLineChars="0"/>
        <w:rPr>
          <w:rFonts w:ascii="微软雅黑" w:eastAsia="微软雅黑" w:hAnsi="微软雅黑"/>
          <w:sz w:val="21"/>
          <w:szCs w:val="21"/>
        </w:rPr>
      </w:pPr>
      <w:r w:rsidRPr="007E4345">
        <w:rPr>
          <w:rFonts w:ascii="微软雅黑" w:eastAsia="微软雅黑" w:hAnsi="微软雅黑" w:hint="eastAsia"/>
          <w:sz w:val="21"/>
          <w:szCs w:val="21"/>
        </w:rPr>
        <w:t>薪酬</w:t>
      </w:r>
      <w:r w:rsidRPr="007E4345">
        <w:rPr>
          <w:rFonts w:ascii="微软雅黑" w:eastAsia="微软雅黑" w:hAnsi="微软雅黑"/>
          <w:sz w:val="21"/>
          <w:szCs w:val="21"/>
        </w:rPr>
        <w:t>结构：</w:t>
      </w:r>
      <w:r>
        <w:rPr>
          <w:rFonts w:ascii="微软雅黑" w:eastAsia="微软雅黑" w:hAnsi="微软雅黑" w:hint="eastAsia"/>
          <w:sz w:val="21"/>
          <w:szCs w:val="21"/>
        </w:rPr>
        <w:t>基本工资</w:t>
      </w:r>
      <w:r w:rsidRPr="007E4345">
        <w:rPr>
          <w:rFonts w:ascii="微软雅黑" w:eastAsia="微软雅黑" w:hAnsi="微软雅黑"/>
          <w:sz w:val="21"/>
          <w:szCs w:val="21"/>
        </w:rPr>
        <w:t>+</w:t>
      </w:r>
      <w:r>
        <w:rPr>
          <w:rFonts w:ascii="微软雅黑" w:eastAsia="微软雅黑" w:hAnsi="微软雅黑" w:hint="eastAsia"/>
          <w:sz w:val="21"/>
          <w:szCs w:val="21"/>
        </w:rPr>
        <w:t>绩效</w:t>
      </w:r>
      <w:r w:rsidRPr="007E4345">
        <w:rPr>
          <w:rFonts w:ascii="微软雅黑" w:eastAsia="微软雅黑" w:hAnsi="微软雅黑"/>
          <w:sz w:val="21"/>
          <w:szCs w:val="21"/>
        </w:rPr>
        <w:t>奖金</w:t>
      </w:r>
      <w:r w:rsidRPr="007E4345">
        <w:rPr>
          <w:rFonts w:ascii="微软雅黑" w:eastAsia="微软雅黑" w:hAnsi="微软雅黑" w:hint="eastAsia"/>
          <w:sz w:val="21"/>
          <w:szCs w:val="21"/>
        </w:rPr>
        <w:t>+利润</w:t>
      </w:r>
      <w:r w:rsidRPr="007E4345">
        <w:rPr>
          <w:rFonts w:ascii="微软雅黑" w:eastAsia="微软雅黑" w:hAnsi="微软雅黑"/>
          <w:sz w:val="21"/>
          <w:szCs w:val="21"/>
        </w:rPr>
        <w:t>分享</w:t>
      </w:r>
      <w:r w:rsidRPr="007E4345">
        <w:rPr>
          <w:rFonts w:ascii="微软雅黑" w:eastAsia="微软雅黑" w:hAnsi="微软雅黑" w:hint="eastAsia"/>
          <w:sz w:val="21"/>
          <w:szCs w:val="21"/>
        </w:rPr>
        <w:t>+</w:t>
      </w:r>
      <w:r>
        <w:rPr>
          <w:rFonts w:ascii="微软雅黑" w:eastAsia="微软雅黑" w:hAnsi="微软雅黑" w:hint="eastAsia"/>
          <w:sz w:val="21"/>
          <w:szCs w:val="21"/>
        </w:rPr>
        <w:t>集团</w:t>
      </w:r>
      <w:r w:rsidRPr="007E4345">
        <w:rPr>
          <w:rFonts w:ascii="微软雅黑" w:eastAsia="微软雅黑" w:hAnsi="微软雅黑" w:hint="eastAsia"/>
          <w:sz w:val="21"/>
          <w:szCs w:val="21"/>
        </w:rPr>
        <w:t>特别</w:t>
      </w:r>
      <w:r w:rsidRPr="007E4345">
        <w:rPr>
          <w:rFonts w:ascii="微软雅黑" w:eastAsia="微软雅黑" w:hAnsi="微软雅黑"/>
          <w:sz w:val="21"/>
          <w:szCs w:val="21"/>
        </w:rPr>
        <w:t>奖</w:t>
      </w:r>
      <w:r>
        <w:rPr>
          <w:rFonts w:ascii="微软雅黑" w:eastAsia="微软雅黑" w:hAnsi="微软雅黑" w:hint="eastAsia"/>
          <w:sz w:val="21"/>
          <w:szCs w:val="21"/>
        </w:rPr>
        <w:t>+</w:t>
      </w:r>
      <w:r>
        <w:rPr>
          <w:rFonts w:ascii="微软雅黑" w:eastAsia="微软雅黑" w:hAnsi="微软雅黑"/>
          <w:sz w:val="21"/>
          <w:szCs w:val="21"/>
        </w:rPr>
        <w:t>长期激励</w:t>
      </w:r>
    </w:p>
    <w:p w:rsidR="002C34F0" w:rsidRPr="007E4345" w:rsidRDefault="002C34F0" w:rsidP="002C34F0">
      <w:pPr>
        <w:pStyle w:val="a6"/>
        <w:numPr>
          <w:ilvl w:val="0"/>
          <w:numId w:val="9"/>
        </w:numPr>
        <w:spacing w:after="0" w:line="460" w:lineRule="exact"/>
        <w:ind w:firstLineChars="0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基本</w:t>
      </w:r>
      <w:r>
        <w:rPr>
          <w:rFonts w:ascii="微软雅黑" w:eastAsia="微软雅黑" w:hAnsi="微软雅黑"/>
          <w:sz w:val="21"/>
          <w:szCs w:val="21"/>
        </w:rPr>
        <w:t>工资</w:t>
      </w:r>
      <w:r w:rsidRPr="007E4345">
        <w:rPr>
          <w:rFonts w:ascii="微软雅黑" w:eastAsia="微软雅黑" w:hAnsi="微软雅黑" w:hint="eastAsia"/>
          <w:sz w:val="21"/>
          <w:szCs w:val="21"/>
        </w:rPr>
        <w:t>：</w:t>
      </w:r>
      <w:r>
        <w:rPr>
          <w:rFonts w:ascii="微软雅黑" w:eastAsia="微软雅黑" w:hAnsi="微软雅黑" w:hint="eastAsia"/>
          <w:sz w:val="21"/>
          <w:szCs w:val="21"/>
        </w:rPr>
        <w:t>提供</w:t>
      </w:r>
      <w:r w:rsidRPr="007E4345">
        <w:rPr>
          <w:rFonts w:ascii="微软雅黑" w:eastAsia="微软雅黑" w:hAnsi="微软雅黑" w:hint="eastAsia"/>
          <w:sz w:val="21"/>
          <w:szCs w:val="21"/>
        </w:rPr>
        <w:t>具有</w:t>
      </w:r>
      <w:r>
        <w:rPr>
          <w:rFonts w:ascii="微软雅黑" w:eastAsia="微软雅黑" w:hAnsi="微软雅黑"/>
          <w:sz w:val="21"/>
          <w:szCs w:val="21"/>
        </w:rPr>
        <w:t>竞争</w:t>
      </w:r>
      <w:r>
        <w:rPr>
          <w:rFonts w:ascii="微软雅黑" w:eastAsia="微软雅黑" w:hAnsi="微软雅黑" w:hint="eastAsia"/>
          <w:sz w:val="21"/>
          <w:szCs w:val="21"/>
        </w:rPr>
        <w:t>力的</w:t>
      </w:r>
      <w:r>
        <w:rPr>
          <w:rFonts w:ascii="微软雅黑" w:eastAsia="微软雅黑" w:hAnsi="微软雅黑"/>
          <w:sz w:val="21"/>
          <w:szCs w:val="21"/>
        </w:rPr>
        <w:t>基本薪酬</w:t>
      </w:r>
    </w:p>
    <w:p w:rsidR="002C34F0" w:rsidRPr="00536256" w:rsidRDefault="002C34F0" w:rsidP="002C34F0">
      <w:pPr>
        <w:pStyle w:val="a6"/>
        <w:numPr>
          <w:ilvl w:val="0"/>
          <w:numId w:val="9"/>
        </w:numPr>
        <w:spacing w:after="0" w:line="460" w:lineRule="exact"/>
        <w:ind w:firstLineChars="0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绩效</w:t>
      </w:r>
      <w:r w:rsidRPr="007E4345">
        <w:rPr>
          <w:rFonts w:ascii="微软雅黑" w:eastAsia="微软雅黑" w:hAnsi="微软雅黑" w:hint="eastAsia"/>
          <w:sz w:val="21"/>
          <w:szCs w:val="21"/>
        </w:rPr>
        <w:t>奖金</w:t>
      </w:r>
      <w:r w:rsidRPr="007E4345">
        <w:rPr>
          <w:rFonts w:ascii="微软雅黑" w:eastAsia="微软雅黑" w:hAnsi="微软雅黑"/>
          <w:sz w:val="21"/>
          <w:szCs w:val="21"/>
        </w:rPr>
        <w:t>：</w:t>
      </w:r>
      <w:r>
        <w:rPr>
          <w:rFonts w:ascii="微软雅黑" w:eastAsia="微软雅黑" w:hAnsi="微软雅黑" w:hint="eastAsia"/>
          <w:sz w:val="21"/>
          <w:szCs w:val="21"/>
        </w:rPr>
        <w:t>和</w:t>
      </w:r>
      <w:r>
        <w:rPr>
          <w:rFonts w:ascii="微软雅黑" w:eastAsia="微软雅黑" w:hAnsi="微软雅黑"/>
          <w:sz w:val="21"/>
          <w:szCs w:val="21"/>
        </w:rPr>
        <w:t>个人绩效</w:t>
      </w:r>
      <w:r>
        <w:rPr>
          <w:rFonts w:ascii="微软雅黑" w:eastAsia="微软雅黑" w:hAnsi="微软雅黑" w:hint="eastAsia"/>
          <w:sz w:val="21"/>
          <w:szCs w:val="21"/>
        </w:rPr>
        <w:t>及</w:t>
      </w:r>
      <w:r w:rsidRPr="007E4345">
        <w:rPr>
          <w:rFonts w:ascii="微软雅黑" w:eastAsia="微软雅黑" w:hAnsi="微软雅黑" w:hint="eastAsia"/>
          <w:sz w:val="21"/>
          <w:szCs w:val="21"/>
        </w:rPr>
        <w:t>集团</w:t>
      </w:r>
      <w:r w:rsidRPr="007E4345">
        <w:rPr>
          <w:rFonts w:ascii="微软雅黑" w:eastAsia="微软雅黑" w:hAnsi="微软雅黑"/>
          <w:sz w:val="21"/>
          <w:szCs w:val="21"/>
        </w:rPr>
        <w:t>效益</w:t>
      </w:r>
      <w:r>
        <w:rPr>
          <w:rFonts w:ascii="微软雅黑" w:eastAsia="微软雅黑" w:hAnsi="微软雅黑" w:hint="eastAsia"/>
          <w:sz w:val="21"/>
          <w:szCs w:val="21"/>
        </w:rPr>
        <w:t>相关</w:t>
      </w:r>
      <w:r w:rsidRPr="00536256">
        <w:rPr>
          <w:rFonts w:ascii="微软雅黑" w:eastAsia="微软雅黑" w:hAnsi="微软雅黑" w:hint="eastAsia"/>
          <w:sz w:val="21"/>
          <w:szCs w:val="21"/>
        </w:rPr>
        <w:t>，</w:t>
      </w:r>
      <w:r w:rsidRPr="00536256">
        <w:rPr>
          <w:rFonts w:ascii="微软雅黑" w:eastAsia="微软雅黑" w:hAnsi="微软雅黑"/>
          <w:sz w:val="21"/>
          <w:szCs w:val="21"/>
        </w:rPr>
        <w:t>能力强的你一定能</w:t>
      </w:r>
      <w:r w:rsidRPr="00536256">
        <w:rPr>
          <w:rFonts w:ascii="微软雅黑" w:eastAsia="微软雅黑" w:hAnsi="微软雅黑" w:hint="eastAsia"/>
          <w:sz w:val="21"/>
          <w:szCs w:val="21"/>
        </w:rPr>
        <w:t>脱颖而出</w:t>
      </w:r>
    </w:p>
    <w:p w:rsidR="002C34F0" w:rsidRPr="00536256" w:rsidRDefault="002C34F0" w:rsidP="002C34F0">
      <w:pPr>
        <w:pStyle w:val="a6"/>
        <w:numPr>
          <w:ilvl w:val="0"/>
          <w:numId w:val="9"/>
        </w:numPr>
        <w:spacing w:after="0" w:line="460" w:lineRule="exact"/>
        <w:ind w:firstLineChars="0"/>
        <w:rPr>
          <w:rFonts w:ascii="微软雅黑" w:eastAsia="微软雅黑" w:hAnsi="微软雅黑"/>
          <w:sz w:val="21"/>
          <w:szCs w:val="21"/>
        </w:rPr>
      </w:pPr>
      <w:r w:rsidRPr="00536256">
        <w:rPr>
          <w:rFonts w:ascii="微软雅黑" w:eastAsia="微软雅黑" w:hAnsi="微软雅黑" w:hint="eastAsia"/>
          <w:sz w:val="21"/>
          <w:szCs w:val="21"/>
        </w:rPr>
        <w:t>利润</w:t>
      </w:r>
      <w:r w:rsidRPr="00536256">
        <w:rPr>
          <w:rFonts w:ascii="微软雅黑" w:eastAsia="微软雅黑" w:hAnsi="微软雅黑"/>
          <w:sz w:val="21"/>
          <w:szCs w:val="21"/>
        </w:rPr>
        <w:t>分享：</w:t>
      </w:r>
      <w:r w:rsidRPr="00536256">
        <w:rPr>
          <w:rFonts w:ascii="微软雅黑" w:eastAsia="微软雅黑" w:hAnsi="微软雅黑" w:hint="eastAsia"/>
          <w:sz w:val="21"/>
          <w:szCs w:val="21"/>
        </w:rPr>
        <w:t>直接参与</w:t>
      </w:r>
      <w:r w:rsidRPr="00536256">
        <w:rPr>
          <w:rFonts w:ascii="微软雅黑" w:eastAsia="微软雅黑" w:hAnsi="微软雅黑"/>
          <w:sz w:val="21"/>
          <w:szCs w:val="21"/>
        </w:rPr>
        <w:t>超额利润</w:t>
      </w:r>
      <w:r w:rsidRPr="00536256">
        <w:rPr>
          <w:rFonts w:ascii="微软雅黑" w:eastAsia="微软雅黑" w:hAnsi="微软雅黑" w:hint="eastAsia"/>
          <w:sz w:val="21"/>
          <w:szCs w:val="21"/>
        </w:rPr>
        <w:t>的</w:t>
      </w:r>
      <w:r w:rsidRPr="00536256">
        <w:rPr>
          <w:rFonts w:ascii="微软雅黑" w:eastAsia="微软雅黑" w:hAnsi="微软雅黑"/>
          <w:sz w:val="21"/>
          <w:szCs w:val="21"/>
        </w:rPr>
        <w:t>分享，</w:t>
      </w:r>
      <w:r w:rsidRPr="00536256">
        <w:rPr>
          <w:rFonts w:ascii="微软雅黑" w:eastAsia="微软雅黑" w:hAnsi="微软雅黑" w:hint="eastAsia"/>
          <w:sz w:val="21"/>
          <w:szCs w:val="21"/>
        </w:rPr>
        <w:t>薪酬倍增</w:t>
      </w:r>
      <w:r w:rsidRPr="00536256">
        <w:rPr>
          <w:rFonts w:ascii="微软雅黑" w:eastAsia="微软雅黑" w:hAnsi="微软雅黑"/>
          <w:sz w:val="21"/>
          <w:szCs w:val="21"/>
        </w:rPr>
        <w:t>不是梦</w:t>
      </w:r>
    </w:p>
    <w:p w:rsidR="002C34F0" w:rsidRPr="00536256" w:rsidRDefault="002C34F0" w:rsidP="002C34F0">
      <w:pPr>
        <w:pStyle w:val="a6"/>
        <w:numPr>
          <w:ilvl w:val="0"/>
          <w:numId w:val="9"/>
        </w:numPr>
        <w:spacing w:after="0" w:line="460" w:lineRule="exact"/>
        <w:ind w:firstLineChars="0"/>
        <w:rPr>
          <w:rFonts w:ascii="微软雅黑" w:eastAsia="微软雅黑" w:hAnsi="微软雅黑"/>
          <w:sz w:val="21"/>
          <w:szCs w:val="21"/>
        </w:rPr>
      </w:pPr>
      <w:r w:rsidRPr="00536256">
        <w:rPr>
          <w:rFonts w:ascii="微软雅黑" w:eastAsia="微软雅黑" w:hAnsi="微软雅黑" w:hint="eastAsia"/>
          <w:sz w:val="21"/>
          <w:szCs w:val="21"/>
        </w:rPr>
        <w:t>集团特别</w:t>
      </w:r>
      <w:r w:rsidRPr="00536256">
        <w:rPr>
          <w:rFonts w:ascii="微软雅黑" w:eastAsia="微软雅黑" w:hAnsi="微软雅黑"/>
          <w:sz w:val="21"/>
          <w:szCs w:val="21"/>
        </w:rPr>
        <w:t>奖</w:t>
      </w:r>
      <w:r w:rsidRPr="00536256">
        <w:rPr>
          <w:rFonts w:ascii="微软雅黑" w:eastAsia="微软雅黑" w:hAnsi="微软雅黑" w:hint="eastAsia"/>
          <w:sz w:val="21"/>
          <w:szCs w:val="21"/>
        </w:rPr>
        <w:t>：</w:t>
      </w:r>
      <w:r w:rsidRPr="00536256">
        <w:rPr>
          <w:rFonts w:ascii="微软雅黑" w:eastAsia="微软雅黑" w:hAnsi="微软雅黑"/>
          <w:sz w:val="21"/>
          <w:szCs w:val="21"/>
        </w:rPr>
        <w:t>对于有卓越价值</w:t>
      </w:r>
      <w:r w:rsidRPr="00536256">
        <w:rPr>
          <w:rFonts w:ascii="微软雅黑" w:eastAsia="微软雅黑" w:hAnsi="微软雅黑" w:hint="eastAsia"/>
          <w:sz w:val="21"/>
          <w:szCs w:val="21"/>
        </w:rPr>
        <w:t>创造的员工</w:t>
      </w:r>
      <w:r w:rsidRPr="00536256">
        <w:rPr>
          <w:rFonts w:ascii="微软雅黑" w:eastAsia="微软雅黑" w:hAnsi="微软雅黑"/>
          <w:sz w:val="21"/>
          <w:szCs w:val="21"/>
        </w:rPr>
        <w:t>，给予</w:t>
      </w:r>
      <w:r w:rsidRPr="00536256">
        <w:rPr>
          <w:rFonts w:ascii="微软雅黑" w:eastAsia="微软雅黑" w:hAnsi="微软雅黑" w:hint="eastAsia"/>
          <w:sz w:val="21"/>
          <w:szCs w:val="21"/>
        </w:rPr>
        <w:t>集团</w:t>
      </w:r>
      <w:r w:rsidRPr="00536256">
        <w:rPr>
          <w:rFonts w:ascii="微软雅黑" w:eastAsia="微软雅黑" w:hAnsi="微软雅黑"/>
          <w:sz w:val="21"/>
          <w:szCs w:val="21"/>
        </w:rPr>
        <w:t>特别奖励</w:t>
      </w:r>
    </w:p>
    <w:p w:rsidR="002C34F0" w:rsidRDefault="002C34F0" w:rsidP="002C34F0">
      <w:pPr>
        <w:pStyle w:val="a6"/>
        <w:numPr>
          <w:ilvl w:val="0"/>
          <w:numId w:val="9"/>
        </w:numPr>
        <w:spacing w:after="0" w:line="460" w:lineRule="exact"/>
        <w:ind w:firstLineChars="0"/>
        <w:rPr>
          <w:rFonts w:ascii="微软雅黑" w:eastAsia="微软雅黑" w:hAnsi="微软雅黑"/>
          <w:sz w:val="21"/>
          <w:szCs w:val="21"/>
        </w:rPr>
      </w:pPr>
      <w:r w:rsidRPr="009D5CA5">
        <w:rPr>
          <w:rFonts w:ascii="微软雅黑" w:eastAsia="微软雅黑" w:hAnsi="微软雅黑" w:hint="eastAsia"/>
          <w:sz w:val="21"/>
          <w:szCs w:val="21"/>
        </w:rPr>
        <w:t>长期</w:t>
      </w:r>
      <w:r w:rsidRPr="009D5CA5">
        <w:rPr>
          <w:rFonts w:ascii="微软雅黑" w:eastAsia="微软雅黑" w:hAnsi="微软雅黑"/>
          <w:sz w:val="21"/>
          <w:szCs w:val="21"/>
        </w:rPr>
        <w:t>激励：</w:t>
      </w:r>
      <w:r w:rsidRPr="009D5CA5">
        <w:rPr>
          <w:rFonts w:ascii="微软雅黑" w:eastAsia="微软雅黑" w:hAnsi="微软雅黑" w:hint="eastAsia"/>
          <w:sz w:val="21"/>
          <w:szCs w:val="21"/>
        </w:rPr>
        <w:t>有机会参与独立事业部的股份制改造</w:t>
      </w:r>
      <w:r>
        <w:rPr>
          <w:rFonts w:ascii="微软雅黑" w:eastAsia="微软雅黑" w:hAnsi="微软雅黑" w:hint="eastAsia"/>
          <w:sz w:val="21"/>
          <w:szCs w:val="21"/>
        </w:rPr>
        <w:t>、</w:t>
      </w:r>
      <w:r w:rsidRPr="009D5CA5">
        <w:rPr>
          <w:rFonts w:ascii="微软雅黑" w:eastAsia="微软雅黑" w:hAnsi="微软雅黑" w:hint="eastAsia"/>
          <w:sz w:val="21"/>
          <w:szCs w:val="21"/>
        </w:rPr>
        <w:t>新项目跟投</w:t>
      </w:r>
      <w:r>
        <w:rPr>
          <w:rFonts w:ascii="微软雅黑" w:eastAsia="微软雅黑" w:hAnsi="微软雅黑" w:hint="eastAsia"/>
          <w:sz w:val="21"/>
          <w:szCs w:val="21"/>
        </w:rPr>
        <w:t>、</w:t>
      </w:r>
      <w:r w:rsidRPr="009D5CA5">
        <w:rPr>
          <w:rFonts w:ascii="微软雅黑" w:eastAsia="微软雅黑" w:hAnsi="微软雅黑" w:hint="eastAsia"/>
          <w:sz w:val="21"/>
          <w:szCs w:val="21"/>
        </w:rPr>
        <w:t>基金项目跟投</w:t>
      </w:r>
      <w:r>
        <w:rPr>
          <w:rFonts w:ascii="微软雅黑" w:eastAsia="微软雅黑" w:hAnsi="微软雅黑" w:hint="eastAsia"/>
          <w:sz w:val="21"/>
          <w:szCs w:val="21"/>
        </w:rPr>
        <w:t>、集团</w:t>
      </w:r>
      <w:r w:rsidRPr="009D5CA5">
        <w:rPr>
          <w:rFonts w:ascii="微软雅黑" w:eastAsia="微软雅黑" w:hAnsi="微软雅黑" w:hint="eastAsia"/>
          <w:sz w:val="21"/>
          <w:szCs w:val="21"/>
        </w:rPr>
        <w:t>投资理财等</w:t>
      </w:r>
      <w:r>
        <w:rPr>
          <w:rFonts w:ascii="微软雅黑" w:eastAsia="微软雅黑" w:hAnsi="微软雅黑" w:hint="eastAsia"/>
          <w:sz w:val="21"/>
          <w:szCs w:val="21"/>
        </w:rPr>
        <w:t>项目</w:t>
      </w:r>
    </w:p>
    <w:p w:rsidR="0062478A" w:rsidRDefault="002C34F0" w:rsidP="0062478A">
      <w:pPr>
        <w:pStyle w:val="a6"/>
        <w:numPr>
          <w:ilvl w:val="0"/>
          <w:numId w:val="9"/>
        </w:numPr>
        <w:spacing w:after="0" w:line="460" w:lineRule="exact"/>
        <w:ind w:firstLineChars="0"/>
        <w:rPr>
          <w:rFonts w:ascii="微软雅黑" w:eastAsia="微软雅黑" w:hAnsi="微软雅黑"/>
          <w:sz w:val="21"/>
          <w:szCs w:val="21"/>
        </w:rPr>
      </w:pPr>
      <w:r w:rsidRPr="00F72E6C">
        <w:rPr>
          <w:rFonts w:ascii="微软雅黑" w:eastAsia="微软雅黑" w:hAnsi="微软雅黑" w:hint="eastAsia"/>
          <w:sz w:val="21"/>
          <w:szCs w:val="21"/>
        </w:rPr>
        <w:t>每年根据员工的绩效表现参照</w:t>
      </w:r>
      <w:r w:rsidRPr="00F72E6C">
        <w:rPr>
          <w:rFonts w:ascii="微软雅黑" w:eastAsia="微软雅黑" w:hAnsi="微软雅黑"/>
          <w:sz w:val="21"/>
          <w:szCs w:val="21"/>
        </w:rPr>
        <w:t>市场薪酬变化进行</w:t>
      </w:r>
      <w:r w:rsidRPr="00F72E6C">
        <w:rPr>
          <w:rFonts w:ascii="微软雅黑" w:eastAsia="微软雅黑" w:hAnsi="微软雅黑" w:hint="eastAsia"/>
          <w:sz w:val="21"/>
          <w:szCs w:val="21"/>
        </w:rPr>
        <w:t>薪资调整</w:t>
      </w:r>
    </w:p>
    <w:p w:rsidR="004E1A09" w:rsidRPr="0062478A" w:rsidRDefault="00411833" w:rsidP="0062478A">
      <w:pPr>
        <w:spacing w:after="0" w:line="460" w:lineRule="exact"/>
        <w:ind w:left="420"/>
        <w:rPr>
          <w:rFonts w:ascii="微软雅黑" w:eastAsia="微软雅黑" w:hAnsi="微软雅黑"/>
          <w:sz w:val="21"/>
          <w:szCs w:val="21"/>
        </w:rPr>
      </w:pPr>
      <w:r w:rsidRPr="0062478A">
        <w:rPr>
          <w:rFonts w:ascii="微软雅黑" w:eastAsia="微软雅黑" w:hAnsi="微软雅黑" w:cs="宋体" w:hint="eastAsia"/>
          <w:b/>
          <w:sz w:val="24"/>
        </w:rPr>
        <w:t>02、</w:t>
      </w:r>
      <w:r w:rsidR="00D850AC" w:rsidRPr="0062478A">
        <w:rPr>
          <w:rFonts w:ascii="微软雅黑" w:eastAsia="微软雅黑" w:hAnsi="微软雅黑" w:cs="宋体" w:hint="eastAsia"/>
          <w:b/>
          <w:sz w:val="24"/>
        </w:rPr>
        <w:t>全方位</w:t>
      </w:r>
      <w:r w:rsidR="005925F1" w:rsidRPr="0062478A">
        <w:rPr>
          <w:rFonts w:ascii="微软雅黑" w:eastAsia="微软雅黑" w:hAnsi="微软雅黑" w:hint="eastAsia"/>
          <w:b/>
          <w:sz w:val="24"/>
        </w:rPr>
        <w:t>的</w:t>
      </w:r>
      <w:r w:rsidR="00D850AC" w:rsidRPr="0062478A">
        <w:rPr>
          <w:rFonts w:ascii="微软雅黑" w:eastAsia="微软雅黑" w:hAnsi="微软雅黑" w:hint="eastAsia"/>
          <w:b/>
          <w:sz w:val="24"/>
        </w:rPr>
        <w:t>福利</w:t>
      </w:r>
      <w:r w:rsidR="005925F1" w:rsidRPr="0062478A">
        <w:rPr>
          <w:rFonts w:ascii="微软雅黑" w:eastAsia="微软雅黑" w:hAnsi="微软雅黑" w:hint="eastAsia"/>
          <w:b/>
          <w:sz w:val="24"/>
        </w:rPr>
        <w:t>政策，</w:t>
      </w:r>
      <w:r w:rsidR="00D850AC" w:rsidRPr="0062478A">
        <w:rPr>
          <w:rFonts w:ascii="微软雅黑" w:eastAsia="微软雅黑" w:hAnsi="微软雅黑" w:hint="eastAsia"/>
          <w:b/>
          <w:sz w:val="24"/>
        </w:rPr>
        <w:t>保障</w:t>
      </w:r>
      <w:r w:rsidR="005925F1" w:rsidRPr="0062478A">
        <w:rPr>
          <w:rFonts w:ascii="微软雅黑" w:eastAsia="微软雅黑" w:hAnsi="微软雅黑" w:hint="eastAsia"/>
          <w:b/>
          <w:sz w:val="24"/>
        </w:rPr>
        <w:t>工作</w:t>
      </w:r>
      <w:r w:rsidR="00D850AC" w:rsidRPr="0062478A">
        <w:rPr>
          <w:rFonts w:ascii="微软雅黑" w:eastAsia="微软雅黑" w:hAnsi="微软雅黑" w:hint="eastAsia"/>
          <w:b/>
          <w:sz w:val="24"/>
        </w:rPr>
        <w:t>生活</w:t>
      </w:r>
      <w:r w:rsidR="00D850AC" w:rsidRPr="0062478A">
        <w:rPr>
          <w:rFonts w:ascii="微软雅黑" w:eastAsia="微软雅黑" w:hAnsi="微软雅黑"/>
          <w:b/>
          <w:sz w:val="24"/>
        </w:rPr>
        <w:t>无忧</w:t>
      </w:r>
    </w:p>
    <w:p w:rsidR="004C1E62" w:rsidRDefault="004C1E62" w:rsidP="004C1E62">
      <w:pPr>
        <w:pStyle w:val="a6"/>
        <w:numPr>
          <w:ilvl w:val="0"/>
          <w:numId w:val="8"/>
        </w:numPr>
        <w:spacing w:after="0" w:line="460" w:lineRule="exact"/>
        <w:ind w:firstLineChars="0"/>
        <w:rPr>
          <w:rFonts w:ascii="微软雅黑" w:eastAsia="微软雅黑" w:hAnsi="微软雅黑"/>
          <w:sz w:val="21"/>
          <w:szCs w:val="21"/>
        </w:rPr>
      </w:pPr>
      <w:r w:rsidRPr="007E4345">
        <w:rPr>
          <w:rFonts w:ascii="微软雅黑" w:eastAsia="微软雅黑" w:hAnsi="微软雅黑" w:hint="eastAsia"/>
          <w:sz w:val="21"/>
          <w:szCs w:val="21"/>
        </w:rPr>
        <w:t>基本</w:t>
      </w:r>
      <w:r w:rsidRPr="007E4345">
        <w:rPr>
          <w:rFonts w:ascii="微软雅黑" w:eastAsia="微软雅黑" w:hAnsi="微软雅黑"/>
          <w:sz w:val="21"/>
          <w:szCs w:val="21"/>
        </w:rPr>
        <w:t>保障：</w:t>
      </w:r>
      <w:r>
        <w:rPr>
          <w:rFonts w:ascii="微软雅黑" w:eastAsia="微软雅黑" w:hAnsi="微软雅黑" w:hint="eastAsia"/>
          <w:sz w:val="21"/>
          <w:szCs w:val="21"/>
        </w:rPr>
        <w:t>五</w:t>
      </w:r>
      <w:r w:rsidRPr="007E4345">
        <w:rPr>
          <w:rFonts w:ascii="微软雅黑" w:eastAsia="微软雅黑" w:hAnsi="微软雅黑" w:hint="eastAsia"/>
          <w:sz w:val="21"/>
          <w:szCs w:val="21"/>
        </w:rPr>
        <w:t>险</w:t>
      </w:r>
      <w:proofErr w:type="gramStart"/>
      <w:r w:rsidRPr="007E4345">
        <w:rPr>
          <w:rFonts w:ascii="微软雅黑" w:eastAsia="微软雅黑" w:hAnsi="微软雅黑"/>
          <w:sz w:val="21"/>
          <w:szCs w:val="21"/>
        </w:rPr>
        <w:t>一</w:t>
      </w:r>
      <w:proofErr w:type="gramEnd"/>
      <w:r w:rsidRPr="007E4345">
        <w:rPr>
          <w:rFonts w:ascii="微软雅黑" w:eastAsia="微软雅黑" w:hAnsi="微软雅黑"/>
          <w:sz w:val="21"/>
          <w:szCs w:val="21"/>
        </w:rPr>
        <w:t>金</w:t>
      </w:r>
      <w:r>
        <w:rPr>
          <w:rFonts w:ascii="微软雅黑" w:eastAsia="微软雅黑" w:hAnsi="微软雅黑" w:hint="eastAsia"/>
          <w:sz w:val="21"/>
          <w:szCs w:val="21"/>
        </w:rPr>
        <w:t xml:space="preserve"> + 附加</w:t>
      </w:r>
      <w:r>
        <w:rPr>
          <w:rFonts w:ascii="微软雅黑" w:eastAsia="微软雅黑" w:hAnsi="微软雅黑"/>
          <w:sz w:val="21"/>
          <w:szCs w:val="21"/>
        </w:rPr>
        <w:t>综合</w:t>
      </w:r>
      <w:r>
        <w:rPr>
          <w:rFonts w:ascii="微软雅黑" w:eastAsia="微软雅黑" w:hAnsi="微软雅黑" w:hint="eastAsia"/>
          <w:sz w:val="21"/>
          <w:szCs w:val="21"/>
        </w:rPr>
        <w:t>医疗</w:t>
      </w:r>
      <w:r>
        <w:rPr>
          <w:rFonts w:ascii="微软雅黑" w:eastAsia="微软雅黑" w:hAnsi="微软雅黑"/>
          <w:sz w:val="21"/>
          <w:szCs w:val="21"/>
        </w:rPr>
        <w:t>保险</w:t>
      </w:r>
      <w:r>
        <w:rPr>
          <w:rFonts w:ascii="微软雅黑" w:eastAsia="微软雅黑" w:hAnsi="微软雅黑" w:hint="eastAsia"/>
          <w:sz w:val="21"/>
          <w:szCs w:val="21"/>
        </w:rPr>
        <w:t xml:space="preserve"> </w:t>
      </w:r>
      <w:r>
        <w:rPr>
          <w:rFonts w:ascii="微软雅黑" w:eastAsia="微软雅黑" w:hAnsi="微软雅黑"/>
          <w:sz w:val="21"/>
          <w:szCs w:val="21"/>
        </w:rPr>
        <w:t xml:space="preserve">+ </w:t>
      </w:r>
      <w:r>
        <w:rPr>
          <w:rFonts w:ascii="微软雅黑" w:eastAsia="微软雅黑" w:hAnsi="微软雅黑" w:hint="eastAsia"/>
          <w:sz w:val="21"/>
          <w:szCs w:val="21"/>
        </w:rPr>
        <w:t>人身意外伤害保险</w:t>
      </w:r>
    </w:p>
    <w:p w:rsidR="004C1E62" w:rsidRPr="00536256" w:rsidRDefault="004C1E62" w:rsidP="004C1E62">
      <w:pPr>
        <w:pStyle w:val="a6"/>
        <w:numPr>
          <w:ilvl w:val="0"/>
          <w:numId w:val="8"/>
        </w:numPr>
        <w:spacing w:after="0" w:line="460" w:lineRule="exact"/>
        <w:ind w:firstLineChars="0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生活</w:t>
      </w:r>
      <w:r>
        <w:rPr>
          <w:rFonts w:ascii="微软雅黑" w:eastAsia="微软雅黑" w:hAnsi="微软雅黑"/>
          <w:sz w:val="21"/>
          <w:szCs w:val="21"/>
        </w:rPr>
        <w:t>补贴：</w:t>
      </w:r>
      <w:r>
        <w:rPr>
          <w:rFonts w:ascii="微软雅黑" w:eastAsia="微软雅黑" w:hAnsi="微软雅黑" w:hint="eastAsia"/>
          <w:sz w:val="21"/>
          <w:szCs w:val="21"/>
        </w:rPr>
        <w:t>提供餐饮</w:t>
      </w:r>
      <w:r>
        <w:rPr>
          <w:rFonts w:ascii="微软雅黑" w:eastAsia="微软雅黑" w:hAnsi="微软雅黑"/>
          <w:sz w:val="21"/>
          <w:szCs w:val="21"/>
        </w:rPr>
        <w:t>、住房、通勤、通讯</w:t>
      </w:r>
      <w:r>
        <w:rPr>
          <w:rFonts w:ascii="微软雅黑" w:eastAsia="微软雅黑" w:hAnsi="微软雅黑" w:hint="eastAsia"/>
          <w:sz w:val="21"/>
          <w:szCs w:val="21"/>
        </w:rPr>
        <w:t>等</w:t>
      </w:r>
      <w:r>
        <w:rPr>
          <w:rFonts w:ascii="微软雅黑" w:eastAsia="微软雅黑" w:hAnsi="微软雅黑"/>
          <w:sz w:val="21"/>
          <w:szCs w:val="21"/>
        </w:rPr>
        <w:t>多方面</w:t>
      </w:r>
      <w:r>
        <w:rPr>
          <w:rFonts w:ascii="微软雅黑" w:eastAsia="微软雅黑" w:hAnsi="微软雅黑" w:hint="eastAsia"/>
          <w:sz w:val="21"/>
          <w:szCs w:val="21"/>
        </w:rPr>
        <w:t>的补贴；提供</w:t>
      </w:r>
      <w:r>
        <w:rPr>
          <w:rFonts w:ascii="微软雅黑" w:eastAsia="微软雅黑" w:hAnsi="微软雅黑"/>
          <w:sz w:val="21"/>
          <w:szCs w:val="21"/>
        </w:rPr>
        <w:t>宿舍</w:t>
      </w:r>
      <w:r>
        <w:rPr>
          <w:rFonts w:ascii="微软雅黑" w:eastAsia="微软雅黑" w:hAnsi="微软雅黑" w:hint="eastAsia"/>
          <w:sz w:val="21"/>
          <w:szCs w:val="21"/>
        </w:rPr>
        <w:t>、</w:t>
      </w:r>
      <w:r>
        <w:rPr>
          <w:rFonts w:ascii="微软雅黑" w:eastAsia="微软雅黑" w:hAnsi="微软雅黑"/>
          <w:sz w:val="21"/>
          <w:szCs w:val="21"/>
        </w:rPr>
        <w:t>班车、</w:t>
      </w:r>
      <w:r>
        <w:rPr>
          <w:rFonts w:ascii="微软雅黑" w:eastAsia="微软雅黑" w:hAnsi="微软雅黑" w:hint="eastAsia"/>
          <w:sz w:val="21"/>
          <w:szCs w:val="21"/>
        </w:rPr>
        <w:t>企业</w:t>
      </w:r>
      <w:r>
        <w:rPr>
          <w:rFonts w:ascii="微软雅黑" w:eastAsia="微软雅黑" w:hAnsi="微软雅黑"/>
          <w:sz w:val="21"/>
          <w:szCs w:val="21"/>
        </w:rPr>
        <w:t>食堂等</w:t>
      </w:r>
      <w:r>
        <w:rPr>
          <w:rFonts w:ascii="微软雅黑" w:eastAsia="微软雅黑" w:hAnsi="微软雅黑" w:hint="eastAsia"/>
          <w:sz w:val="21"/>
          <w:szCs w:val="21"/>
        </w:rPr>
        <w:t>，</w:t>
      </w:r>
      <w:r w:rsidRPr="00536256">
        <w:rPr>
          <w:rFonts w:ascii="微软雅黑" w:eastAsia="微软雅黑" w:hAnsi="微软雅黑" w:hint="eastAsia"/>
          <w:sz w:val="21"/>
          <w:szCs w:val="21"/>
        </w:rPr>
        <w:t>全方位温暖</w:t>
      </w:r>
      <w:r w:rsidRPr="00536256">
        <w:rPr>
          <w:rFonts w:ascii="微软雅黑" w:eastAsia="微软雅黑" w:hAnsi="微软雅黑"/>
          <w:sz w:val="21"/>
          <w:szCs w:val="21"/>
        </w:rPr>
        <w:t>你的生活</w:t>
      </w:r>
    </w:p>
    <w:p w:rsidR="004C1E62" w:rsidRDefault="004C1E62" w:rsidP="004C1E62">
      <w:pPr>
        <w:pStyle w:val="a6"/>
        <w:numPr>
          <w:ilvl w:val="0"/>
          <w:numId w:val="8"/>
        </w:numPr>
        <w:spacing w:after="0" w:line="460" w:lineRule="exact"/>
        <w:ind w:firstLineChars="0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公租房</w:t>
      </w:r>
      <w:r>
        <w:rPr>
          <w:rFonts w:ascii="微软雅黑" w:eastAsia="微软雅黑" w:hAnsi="微软雅黑"/>
          <w:sz w:val="21"/>
          <w:szCs w:val="21"/>
        </w:rPr>
        <w:t>：</w:t>
      </w:r>
      <w:r>
        <w:rPr>
          <w:rFonts w:ascii="微软雅黑" w:eastAsia="微软雅黑" w:hAnsi="微软雅黑" w:hint="eastAsia"/>
          <w:sz w:val="21"/>
          <w:szCs w:val="21"/>
        </w:rPr>
        <w:t>为符合条件的优秀</w:t>
      </w:r>
      <w:r>
        <w:rPr>
          <w:rFonts w:ascii="微软雅黑" w:eastAsia="微软雅黑" w:hAnsi="微软雅黑"/>
          <w:sz w:val="21"/>
          <w:szCs w:val="21"/>
        </w:rPr>
        <w:t>员工</w:t>
      </w:r>
      <w:r>
        <w:rPr>
          <w:rFonts w:ascii="微软雅黑" w:eastAsia="微软雅黑" w:hAnsi="微软雅黑" w:hint="eastAsia"/>
          <w:sz w:val="21"/>
          <w:szCs w:val="21"/>
        </w:rPr>
        <w:t>提供</w:t>
      </w:r>
      <w:r>
        <w:rPr>
          <w:rFonts w:ascii="微软雅黑" w:eastAsia="微软雅黑" w:hAnsi="微软雅黑"/>
          <w:sz w:val="21"/>
          <w:szCs w:val="21"/>
        </w:rPr>
        <w:t>公租房保障</w:t>
      </w:r>
    </w:p>
    <w:p w:rsidR="004C1E62" w:rsidRDefault="004C1E62" w:rsidP="004C1E62">
      <w:pPr>
        <w:pStyle w:val="a6"/>
        <w:numPr>
          <w:ilvl w:val="0"/>
          <w:numId w:val="8"/>
        </w:numPr>
        <w:spacing w:after="0" w:line="460" w:lineRule="exact"/>
        <w:ind w:firstLineChars="0"/>
        <w:rPr>
          <w:rFonts w:ascii="微软雅黑" w:eastAsia="微软雅黑" w:hAnsi="微软雅黑"/>
          <w:sz w:val="21"/>
          <w:szCs w:val="21"/>
        </w:rPr>
      </w:pPr>
      <w:r w:rsidRPr="0095741A">
        <w:rPr>
          <w:rFonts w:ascii="微软雅黑" w:eastAsia="微软雅黑" w:hAnsi="微软雅黑" w:hint="eastAsia"/>
          <w:sz w:val="21"/>
          <w:szCs w:val="21"/>
        </w:rPr>
        <w:t>健康</w:t>
      </w:r>
      <w:r>
        <w:rPr>
          <w:rFonts w:ascii="微软雅黑" w:eastAsia="微软雅黑" w:hAnsi="微软雅黑" w:hint="eastAsia"/>
          <w:sz w:val="21"/>
          <w:szCs w:val="21"/>
        </w:rPr>
        <w:t>体检</w:t>
      </w:r>
      <w:r w:rsidRPr="0095741A">
        <w:rPr>
          <w:rFonts w:ascii="微软雅黑" w:eastAsia="微软雅黑" w:hAnsi="微软雅黑"/>
          <w:sz w:val="21"/>
          <w:szCs w:val="21"/>
        </w:rPr>
        <w:t>：</w:t>
      </w:r>
      <w:r w:rsidRPr="0095741A">
        <w:rPr>
          <w:rFonts w:ascii="微软雅黑" w:eastAsia="微软雅黑" w:hAnsi="微软雅黑" w:hint="eastAsia"/>
          <w:sz w:val="21"/>
          <w:szCs w:val="21"/>
        </w:rPr>
        <w:t>每年</w:t>
      </w:r>
      <w:r>
        <w:rPr>
          <w:rFonts w:ascii="微软雅黑" w:eastAsia="微软雅黑" w:hAnsi="微软雅黑" w:hint="eastAsia"/>
          <w:sz w:val="21"/>
          <w:szCs w:val="21"/>
        </w:rPr>
        <w:t>定期</w:t>
      </w:r>
      <w:r w:rsidRPr="0095741A">
        <w:rPr>
          <w:rFonts w:ascii="微软雅黑" w:eastAsia="微软雅黑" w:hAnsi="微软雅黑" w:hint="eastAsia"/>
          <w:sz w:val="21"/>
          <w:szCs w:val="21"/>
        </w:rPr>
        <w:t>组织</w:t>
      </w:r>
      <w:r w:rsidRPr="0095741A">
        <w:rPr>
          <w:rFonts w:ascii="微软雅黑" w:eastAsia="微软雅黑" w:hAnsi="微软雅黑"/>
          <w:sz w:val="21"/>
          <w:szCs w:val="21"/>
        </w:rPr>
        <w:t>员工</w:t>
      </w:r>
      <w:r w:rsidRPr="0095741A">
        <w:rPr>
          <w:rFonts w:ascii="微软雅黑" w:eastAsia="微软雅黑" w:hAnsi="微软雅黑" w:hint="eastAsia"/>
          <w:sz w:val="21"/>
          <w:szCs w:val="21"/>
        </w:rPr>
        <w:t>免费体检</w:t>
      </w:r>
      <w:r w:rsidRPr="00536256">
        <w:rPr>
          <w:rFonts w:ascii="微软雅黑" w:eastAsia="微软雅黑" w:hAnsi="微软雅黑" w:hint="eastAsia"/>
          <w:sz w:val="21"/>
          <w:szCs w:val="21"/>
        </w:rPr>
        <w:t>，为你的健康</w:t>
      </w:r>
      <w:r>
        <w:rPr>
          <w:rFonts w:ascii="微软雅黑" w:eastAsia="微软雅黑" w:hAnsi="微软雅黑" w:hint="eastAsia"/>
          <w:sz w:val="21"/>
          <w:szCs w:val="21"/>
        </w:rPr>
        <w:t>保驾护航</w:t>
      </w:r>
    </w:p>
    <w:p w:rsidR="004C1E62" w:rsidRPr="0095741A" w:rsidRDefault="004C1E62" w:rsidP="004C1E62">
      <w:pPr>
        <w:pStyle w:val="a6"/>
        <w:numPr>
          <w:ilvl w:val="0"/>
          <w:numId w:val="8"/>
        </w:numPr>
        <w:spacing w:after="0" w:line="460" w:lineRule="exact"/>
        <w:ind w:firstLineChars="0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诊疗</w:t>
      </w:r>
      <w:r>
        <w:rPr>
          <w:rFonts w:ascii="微软雅黑" w:eastAsia="微软雅黑" w:hAnsi="微软雅黑"/>
          <w:sz w:val="21"/>
          <w:szCs w:val="21"/>
        </w:rPr>
        <w:t>服务：</w:t>
      </w:r>
      <w:r w:rsidRPr="0095741A">
        <w:rPr>
          <w:rFonts w:ascii="微软雅黑" w:eastAsia="微软雅黑" w:hAnsi="微软雅黑"/>
          <w:sz w:val="21"/>
          <w:szCs w:val="21"/>
        </w:rPr>
        <w:t>员工</w:t>
      </w:r>
      <w:r w:rsidRPr="0095741A">
        <w:rPr>
          <w:rFonts w:ascii="微软雅黑" w:eastAsia="微软雅黑" w:hAnsi="微软雅黑" w:hint="eastAsia"/>
          <w:sz w:val="21"/>
          <w:szCs w:val="21"/>
        </w:rPr>
        <w:t>及</w:t>
      </w:r>
      <w:r>
        <w:rPr>
          <w:rFonts w:ascii="微软雅黑" w:eastAsia="微软雅黑" w:hAnsi="微软雅黑" w:hint="eastAsia"/>
          <w:sz w:val="21"/>
          <w:szCs w:val="21"/>
        </w:rPr>
        <w:t>其</w:t>
      </w:r>
      <w:r>
        <w:rPr>
          <w:rFonts w:ascii="微软雅黑" w:eastAsia="微软雅黑" w:hAnsi="微软雅黑"/>
          <w:sz w:val="21"/>
          <w:szCs w:val="21"/>
        </w:rPr>
        <w:t>亲属</w:t>
      </w:r>
      <w:r w:rsidRPr="0095741A">
        <w:rPr>
          <w:rFonts w:ascii="微软雅黑" w:eastAsia="微软雅黑" w:hAnsi="微软雅黑"/>
          <w:sz w:val="21"/>
          <w:szCs w:val="21"/>
        </w:rPr>
        <w:t>可享受集团下属</w:t>
      </w:r>
      <w:r w:rsidRPr="0095741A">
        <w:rPr>
          <w:rFonts w:ascii="微软雅黑" w:eastAsia="微软雅黑" w:hAnsi="微软雅黑" w:hint="eastAsia"/>
          <w:sz w:val="21"/>
          <w:szCs w:val="21"/>
        </w:rPr>
        <w:t>德尔康尼</w:t>
      </w:r>
      <w:r w:rsidRPr="0095741A">
        <w:rPr>
          <w:rFonts w:ascii="微软雅黑" w:eastAsia="微软雅黑" w:hAnsi="微软雅黑"/>
          <w:sz w:val="21"/>
          <w:szCs w:val="21"/>
        </w:rPr>
        <w:t>骨科医院</w:t>
      </w:r>
      <w:r w:rsidRPr="0095741A">
        <w:rPr>
          <w:rFonts w:ascii="微软雅黑" w:eastAsia="微软雅黑" w:hAnsi="微软雅黑" w:hint="eastAsia"/>
          <w:sz w:val="21"/>
          <w:szCs w:val="21"/>
        </w:rPr>
        <w:t>VIP诊疗服务</w:t>
      </w:r>
    </w:p>
    <w:p w:rsidR="004C1E62" w:rsidRDefault="004C1E62" w:rsidP="004C1E62">
      <w:pPr>
        <w:pStyle w:val="a6"/>
        <w:numPr>
          <w:ilvl w:val="0"/>
          <w:numId w:val="8"/>
        </w:numPr>
        <w:spacing w:after="0" w:line="460" w:lineRule="exact"/>
        <w:ind w:firstLineChars="0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年休假</w:t>
      </w:r>
      <w:r w:rsidRPr="007E4345">
        <w:rPr>
          <w:rFonts w:ascii="微软雅黑" w:eastAsia="微软雅黑" w:hAnsi="微软雅黑"/>
          <w:sz w:val="21"/>
          <w:szCs w:val="21"/>
        </w:rPr>
        <w:t>：</w:t>
      </w:r>
      <w:r>
        <w:rPr>
          <w:rFonts w:ascii="微软雅黑" w:eastAsia="微软雅黑" w:hAnsi="微软雅黑" w:hint="eastAsia"/>
          <w:sz w:val="21"/>
          <w:szCs w:val="21"/>
        </w:rPr>
        <w:t>员工</w:t>
      </w:r>
      <w:r>
        <w:rPr>
          <w:rFonts w:ascii="微软雅黑" w:eastAsia="微软雅黑" w:hAnsi="微软雅黑"/>
          <w:sz w:val="21"/>
          <w:szCs w:val="21"/>
        </w:rPr>
        <w:t>享有</w:t>
      </w:r>
      <w:r w:rsidRPr="007E4345">
        <w:rPr>
          <w:rFonts w:ascii="微软雅黑" w:eastAsia="微软雅黑" w:hAnsi="微软雅黑"/>
          <w:sz w:val="21"/>
          <w:szCs w:val="21"/>
        </w:rPr>
        <w:t>法定假日</w:t>
      </w:r>
      <w:r>
        <w:rPr>
          <w:rFonts w:ascii="微软雅黑" w:eastAsia="微软雅黑" w:hAnsi="微软雅黑" w:hint="eastAsia"/>
          <w:sz w:val="21"/>
          <w:szCs w:val="21"/>
        </w:rPr>
        <w:t>、</w:t>
      </w:r>
      <w:r w:rsidRPr="007E4345">
        <w:rPr>
          <w:rFonts w:ascii="微软雅黑" w:eastAsia="微软雅黑" w:hAnsi="微软雅黑" w:hint="eastAsia"/>
          <w:sz w:val="21"/>
          <w:szCs w:val="21"/>
        </w:rPr>
        <w:t>带薪</w:t>
      </w:r>
      <w:r w:rsidRPr="007E4345">
        <w:rPr>
          <w:rFonts w:ascii="微软雅黑" w:eastAsia="微软雅黑" w:hAnsi="微软雅黑"/>
          <w:sz w:val="21"/>
          <w:szCs w:val="21"/>
        </w:rPr>
        <w:t>年</w:t>
      </w:r>
      <w:r>
        <w:rPr>
          <w:rFonts w:ascii="微软雅黑" w:eastAsia="微软雅黑" w:hAnsi="微软雅黑" w:hint="eastAsia"/>
          <w:sz w:val="21"/>
          <w:szCs w:val="21"/>
        </w:rPr>
        <w:t>休</w:t>
      </w:r>
      <w:r w:rsidRPr="007E4345">
        <w:rPr>
          <w:rFonts w:ascii="微软雅黑" w:eastAsia="微软雅黑" w:hAnsi="微软雅黑"/>
          <w:sz w:val="21"/>
          <w:szCs w:val="21"/>
        </w:rPr>
        <w:t>假</w:t>
      </w:r>
    </w:p>
    <w:p w:rsidR="004C1E62" w:rsidRPr="007E4345" w:rsidRDefault="004C1E62" w:rsidP="004C1E62">
      <w:pPr>
        <w:pStyle w:val="a6"/>
        <w:numPr>
          <w:ilvl w:val="0"/>
          <w:numId w:val="8"/>
        </w:numPr>
        <w:spacing w:after="0" w:line="460" w:lineRule="exact"/>
        <w:ind w:firstLineChars="0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北京市工作</w:t>
      </w:r>
      <w:r>
        <w:rPr>
          <w:rFonts w:ascii="微软雅黑" w:eastAsia="微软雅黑" w:hAnsi="微软雅黑"/>
          <w:sz w:val="21"/>
          <w:szCs w:val="21"/>
        </w:rPr>
        <w:t>居住证：</w:t>
      </w:r>
      <w:r>
        <w:rPr>
          <w:rFonts w:ascii="微软雅黑" w:eastAsia="微软雅黑" w:hAnsi="微软雅黑" w:hint="eastAsia"/>
          <w:sz w:val="21"/>
          <w:szCs w:val="21"/>
        </w:rPr>
        <w:t>为</w:t>
      </w:r>
      <w:r>
        <w:rPr>
          <w:rFonts w:ascii="微软雅黑" w:eastAsia="微软雅黑" w:hAnsi="微软雅黑"/>
          <w:sz w:val="21"/>
          <w:szCs w:val="21"/>
        </w:rPr>
        <w:t>符合条件的员工办理</w:t>
      </w:r>
      <w:r>
        <w:rPr>
          <w:rFonts w:ascii="微软雅黑" w:eastAsia="微软雅黑" w:hAnsi="微软雅黑" w:hint="eastAsia"/>
          <w:sz w:val="21"/>
          <w:szCs w:val="21"/>
        </w:rPr>
        <w:t>北京市</w:t>
      </w:r>
      <w:r>
        <w:rPr>
          <w:rFonts w:ascii="微软雅黑" w:eastAsia="微软雅黑" w:hAnsi="微软雅黑"/>
          <w:sz w:val="21"/>
          <w:szCs w:val="21"/>
        </w:rPr>
        <w:t>工作居住证</w:t>
      </w:r>
      <w:r>
        <w:rPr>
          <w:rFonts w:ascii="微软雅黑" w:eastAsia="微软雅黑" w:hAnsi="微软雅黑" w:hint="eastAsia"/>
          <w:sz w:val="21"/>
          <w:szCs w:val="21"/>
        </w:rPr>
        <w:t>（基本等同于北京</w:t>
      </w:r>
      <w:r>
        <w:rPr>
          <w:rFonts w:ascii="微软雅黑" w:eastAsia="微软雅黑" w:hAnsi="微软雅黑"/>
          <w:sz w:val="21"/>
          <w:szCs w:val="21"/>
        </w:rPr>
        <w:t>户口待遇）</w:t>
      </w:r>
    </w:p>
    <w:p w:rsidR="004C1E62" w:rsidRDefault="004C1E62" w:rsidP="004C1E62">
      <w:pPr>
        <w:pStyle w:val="a6"/>
        <w:numPr>
          <w:ilvl w:val="0"/>
          <w:numId w:val="8"/>
        </w:numPr>
        <w:spacing w:after="0" w:line="460" w:lineRule="exact"/>
        <w:ind w:firstLineChars="0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北京</w:t>
      </w:r>
      <w:r>
        <w:rPr>
          <w:rFonts w:ascii="微软雅黑" w:eastAsia="微软雅黑" w:hAnsi="微软雅黑"/>
          <w:sz w:val="21"/>
          <w:szCs w:val="21"/>
        </w:rPr>
        <w:t>户口：</w:t>
      </w:r>
      <w:r>
        <w:rPr>
          <w:rFonts w:ascii="微软雅黑" w:eastAsia="微软雅黑" w:hAnsi="微软雅黑" w:hint="eastAsia"/>
          <w:sz w:val="21"/>
          <w:szCs w:val="21"/>
        </w:rPr>
        <w:t>为</w:t>
      </w:r>
      <w:r>
        <w:rPr>
          <w:rFonts w:ascii="微软雅黑" w:eastAsia="微软雅黑" w:hAnsi="微软雅黑"/>
          <w:sz w:val="21"/>
          <w:szCs w:val="21"/>
        </w:rPr>
        <w:t>优秀</w:t>
      </w:r>
      <w:r>
        <w:rPr>
          <w:rFonts w:ascii="微软雅黑" w:eastAsia="微软雅黑" w:hAnsi="微软雅黑" w:hint="eastAsia"/>
          <w:sz w:val="21"/>
          <w:szCs w:val="21"/>
        </w:rPr>
        <w:t>且</w:t>
      </w:r>
      <w:r>
        <w:rPr>
          <w:rFonts w:ascii="微软雅黑" w:eastAsia="微软雅黑" w:hAnsi="微软雅黑"/>
          <w:sz w:val="21"/>
          <w:szCs w:val="21"/>
        </w:rPr>
        <w:t>愿意在集团长期发展的应届</w:t>
      </w:r>
      <w:r>
        <w:rPr>
          <w:rFonts w:ascii="微软雅黑" w:eastAsia="微软雅黑" w:hAnsi="微软雅黑" w:hint="eastAsia"/>
          <w:sz w:val="21"/>
          <w:szCs w:val="21"/>
        </w:rPr>
        <w:t>毕业生</w:t>
      </w:r>
      <w:r>
        <w:rPr>
          <w:rFonts w:ascii="微软雅黑" w:eastAsia="微软雅黑" w:hAnsi="微软雅黑"/>
          <w:sz w:val="21"/>
          <w:szCs w:val="21"/>
        </w:rPr>
        <w:t>、留学生</w:t>
      </w:r>
      <w:r>
        <w:rPr>
          <w:rFonts w:ascii="微软雅黑" w:eastAsia="微软雅黑" w:hAnsi="微软雅黑" w:hint="eastAsia"/>
          <w:sz w:val="21"/>
          <w:szCs w:val="21"/>
        </w:rPr>
        <w:t>办理</w:t>
      </w:r>
      <w:r>
        <w:rPr>
          <w:rFonts w:ascii="微软雅黑" w:eastAsia="微软雅黑" w:hAnsi="微软雅黑"/>
          <w:sz w:val="21"/>
          <w:szCs w:val="21"/>
        </w:rPr>
        <w:t>北京</w:t>
      </w:r>
      <w:r>
        <w:rPr>
          <w:rFonts w:ascii="微软雅黑" w:eastAsia="微软雅黑" w:hAnsi="微软雅黑" w:hint="eastAsia"/>
          <w:sz w:val="21"/>
          <w:szCs w:val="21"/>
        </w:rPr>
        <w:t>户口</w:t>
      </w:r>
    </w:p>
    <w:p w:rsidR="0062478A" w:rsidRPr="0062478A" w:rsidRDefault="004C1E62" w:rsidP="0062478A">
      <w:pPr>
        <w:pStyle w:val="a6"/>
        <w:numPr>
          <w:ilvl w:val="0"/>
          <w:numId w:val="8"/>
        </w:numPr>
        <w:spacing w:after="0" w:line="460" w:lineRule="exact"/>
        <w:ind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天津</w:t>
      </w:r>
      <w:r>
        <w:rPr>
          <w:rFonts w:ascii="微软雅黑" w:eastAsia="微软雅黑" w:hAnsi="微软雅黑"/>
          <w:sz w:val="21"/>
          <w:szCs w:val="21"/>
        </w:rPr>
        <w:t>户口</w:t>
      </w:r>
      <w:r>
        <w:rPr>
          <w:rFonts w:ascii="微软雅黑" w:eastAsia="微软雅黑" w:hAnsi="微软雅黑" w:hint="eastAsia"/>
          <w:sz w:val="21"/>
          <w:szCs w:val="21"/>
        </w:rPr>
        <w:t>：为</w:t>
      </w:r>
      <w:r>
        <w:rPr>
          <w:rFonts w:ascii="微软雅黑" w:eastAsia="微软雅黑" w:hAnsi="微软雅黑"/>
          <w:sz w:val="21"/>
          <w:szCs w:val="21"/>
        </w:rPr>
        <w:t>优秀</w:t>
      </w:r>
      <w:r>
        <w:rPr>
          <w:rFonts w:ascii="微软雅黑" w:eastAsia="微软雅黑" w:hAnsi="微软雅黑" w:hint="eastAsia"/>
          <w:sz w:val="21"/>
          <w:szCs w:val="21"/>
        </w:rPr>
        <w:t>且</w:t>
      </w:r>
      <w:r>
        <w:rPr>
          <w:rFonts w:ascii="微软雅黑" w:eastAsia="微软雅黑" w:hAnsi="微软雅黑"/>
          <w:sz w:val="21"/>
          <w:szCs w:val="21"/>
        </w:rPr>
        <w:t>愿意在集团长期发展的应届</w:t>
      </w:r>
      <w:r>
        <w:rPr>
          <w:rFonts w:ascii="微软雅黑" w:eastAsia="微软雅黑" w:hAnsi="微软雅黑" w:hint="eastAsia"/>
          <w:sz w:val="21"/>
          <w:szCs w:val="21"/>
        </w:rPr>
        <w:t>毕业生</w:t>
      </w:r>
      <w:r>
        <w:rPr>
          <w:rFonts w:ascii="微软雅黑" w:eastAsia="微软雅黑" w:hAnsi="微软雅黑"/>
          <w:sz w:val="21"/>
          <w:szCs w:val="21"/>
        </w:rPr>
        <w:t>、留学生</w:t>
      </w:r>
      <w:r>
        <w:rPr>
          <w:rFonts w:ascii="微软雅黑" w:eastAsia="微软雅黑" w:hAnsi="微软雅黑" w:hint="eastAsia"/>
          <w:sz w:val="21"/>
          <w:szCs w:val="21"/>
        </w:rPr>
        <w:t>办理天津户口</w:t>
      </w:r>
    </w:p>
    <w:p w:rsidR="000F6A7A" w:rsidRPr="0062478A" w:rsidRDefault="00411833" w:rsidP="0062478A">
      <w:pPr>
        <w:spacing w:after="0" w:line="460" w:lineRule="exact"/>
        <w:ind w:left="420"/>
        <w:rPr>
          <w:rFonts w:ascii="微软雅黑" w:eastAsia="微软雅黑" w:hAnsi="微软雅黑"/>
          <w:szCs w:val="21"/>
        </w:rPr>
      </w:pPr>
      <w:r w:rsidRPr="0062478A">
        <w:rPr>
          <w:rFonts w:ascii="微软雅黑" w:eastAsia="微软雅黑" w:hAnsi="微软雅黑" w:hint="eastAsia"/>
          <w:b/>
          <w:sz w:val="24"/>
        </w:rPr>
        <w:t>03、</w:t>
      </w:r>
      <w:r w:rsidR="000F6A7A" w:rsidRPr="0062478A">
        <w:rPr>
          <w:rFonts w:ascii="微软雅黑" w:eastAsia="微软雅黑" w:hAnsi="微软雅黑" w:hint="eastAsia"/>
          <w:b/>
          <w:sz w:val="24"/>
        </w:rPr>
        <w:t>职业发展双</w:t>
      </w:r>
      <w:r w:rsidR="000F6A7A" w:rsidRPr="0062478A">
        <w:rPr>
          <w:rFonts w:ascii="微软雅黑" w:eastAsia="微软雅黑" w:hAnsi="微软雅黑"/>
          <w:b/>
          <w:sz w:val="24"/>
        </w:rPr>
        <w:t>通道</w:t>
      </w:r>
    </w:p>
    <w:p w:rsidR="0062478A" w:rsidRDefault="004C1E62" w:rsidP="0062478A">
      <w:pPr>
        <w:pStyle w:val="a6"/>
        <w:spacing w:after="0" w:line="460" w:lineRule="exact"/>
        <w:ind w:left="420" w:firstLineChars="0" w:firstLine="0"/>
        <w:rPr>
          <w:rFonts w:ascii="微软雅黑" w:eastAsia="微软雅黑" w:hAnsi="微软雅黑"/>
          <w:sz w:val="21"/>
          <w:szCs w:val="21"/>
        </w:rPr>
      </w:pPr>
      <w:r w:rsidRPr="007E4345">
        <w:rPr>
          <w:rFonts w:ascii="微软雅黑" w:eastAsia="微软雅黑" w:hAnsi="微软雅黑" w:hint="eastAsia"/>
          <w:sz w:val="21"/>
          <w:szCs w:val="21"/>
        </w:rPr>
        <w:t>不论你是</w:t>
      </w:r>
      <w:r w:rsidRPr="007E4345">
        <w:rPr>
          <w:rFonts w:ascii="微软雅黑" w:eastAsia="微软雅黑" w:hAnsi="微软雅黑"/>
          <w:sz w:val="21"/>
          <w:szCs w:val="21"/>
        </w:rPr>
        <w:t>想在管理</w:t>
      </w:r>
      <w:r w:rsidRPr="007E4345">
        <w:rPr>
          <w:rFonts w:ascii="微软雅黑" w:eastAsia="微软雅黑" w:hAnsi="微软雅黑" w:hint="eastAsia"/>
          <w:sz w:val="21"/>
          <w:szCs w:val="21"/>
        </w:rPr>
        <w:t>上面</w:t>
      </w:r>
      <w:r w:rsidRPr="007E4345">
        <w:rPr>
          <w:rFonts w:ascii="微软雅黑" w:eastAsia="微软雅黑" w:hAnsi="微软雅黑"/>
          <w:sz w:val="21"/>
          <w:szCs w:val="21"/>
        </w:rPr>
        <w:t>有所建树，</w:t>
      </w:r>
      <w:r w:rsidRPr="007E4345">
        <w:rPr>
          <w:rFonts w:ascii="微软雅黑" w:eastAsia="微软雅黑" w:hAnsi="微软雅黑" w:hint="eastAsia"/>
          <w:sz w:val="21"/>
          <w:szCs w:val="21"/>
        </w:rPr>
        <w:t>成为将军</w:t>
      </w:r>
      <w:r w:rsidRPr="007E4345">
        <w:rPr>
          <w:rFonts w:ascii="微软雅黑" w:eastAsia="微软雅黑" w:hAnsi="微软雅黑"/>
          <w:sz w:val="21"/>
          <w:szCs w:val="21"/>
        </w:rPr>
        <w:t>带领千军万马</w:t>
      </w:r>
      <w:r w:rsidRPr="007E4345">
        <w:rPr>
          <w:rFonts w:ascii="微软雅黑" w:eastAsia="微软雅黑" w:hAnsi="微软雅黑" w:hint="eastAsia"/>
          <w:sz w:val="21"/>
          <w:szCs w:val="21"/>
        </w:rPr>
        <w:t>攻城拔寨；</w:t>
      </w:r>
      <w:r w:rsidRPr="007E4345">
        <w:rPr>
          <w:rFonts w:ascii="微软雅黑" w:eastAsia="微软雅黑" w:hAnsi="微软雅黑"/>
          <w:sz w:val="21"/>
          <w:szCs w:val="21"/>
        </w:rPr>
        <w:t>还是</w:t>
      </w:r>
      <w:r w:rsidRPr="007E4345">
        <w:rPr>
          <w:rFonts w:ascii="微软雅黑" w:eastAsia="微软雅黑" w:hAnsi="微软雅黑" w:hint="eastAsia"/>
          <w:sz w:val="21"/>
          <w:szCs w:val="21"/>
        </w:rPr>
        <w:t>想</w:t>
      </w:r>
      <w:r w:rsidRPr="007E4345">
        <w:rPr>
          <w:rFonts w:ascii="微软雅黑" w:eastAsia="微软雅黑" w:hAnsi="微软雅黑"/>
          <w:sz w:val="21"/>
          <w:szCs w:val="21"/>
        </w:rPr>
        <w:t>在专业</w:t>
      </w:r>
      <w:r w:rsidRPr="007E4345">
        <w:rPr>
          <w:rFonts w:ascii="微软雅黑" w:eastAsia="微软雅黑" w:hAnsi="微软雅黑" w:hint="eastAsia"/>
          <w:sz w:val="21"/>
          <w:szCs w:val="21"/>
        </w:rPr>
        <w:t>领域有所</w:t>
      </w:r>
      <w:r w:rsidRPr="007E4345">
        <w:rPr>
          <w:rFonts w:ascii="微软雅黑" w:eastAsia="微软雅黑" w:hAnsi="微软雅黑"/>
          <w:sz w:val="21"/>
          <w:szCs w:val="21"/>
        </w:rPr>
        <w:t>发展，</w:t>
      </w:r>
      <w:r w:rsidRPr="007E4345">
        <w:rPr>
          <w:rFonts w:ascii="微软雅黑" w:eastAsia="微软雅黑" w:hAnsi="微软雅黑" w:hint="eastAsia"/>
          <w:sz w:val="21"/>
          <w:szCs w:val="21"/>
        </w:rPr>
        <w:t>成为专家</w:t>
      </w:r>
      <w:r w:rsidRPr="007E4345">
        <w:rPr>
          <w:rFonts w:ascii="微软雅黑" w:eastAsia="微软雅黑" w:hAnsi="微软雅黑"/>
          <w:sz w:val="21"/>
          <w:szCs w:val="21"/>
        </w:rPr>
        <w:t>和</w:t>
      </w:r>
      <w:r w:rsidRPr="007E4345">
        <w:rPr>
          <w:rFonts w:ascii="微软雅黑" w:eastAsia="微软雅黑" w:hAnsi="微软雅黑" w:hint="eastAsia"/>
          <w:sz w:val="21"/>
          <w:szCs w:val="21"/>
        </w:rPr>
        <w:t>尖兵，只</w:t>
      </w:r>
      <w:r w:rsidRPr="007E4345">
        <w:rPr>
          <w:rFonts w:ascii="微软雅黑" w:eastAsia="微软雅黑" w:hAnsi="微软雅黑"/>
          <w:sz w:val="21"/>
          <w:szCs w:val="21"/>
        </w:rPr>
        <w:t>要你</w:t>
      </w:r>
      <w:r w:rsidRPr="007E4345">
        <w:rPr>
          <w:rFonts w:ascii="微软雅黑" w:eastAsia="微软雅黑" w:hAnsi="微软雅黑" w:hint="eastAsia"/>
          <w:sz w:val="21"/>
          <w:szCs w:val="21"/>
        </w:rPr>
        <w:t>是</w:t>
      </w:r>
      <w:r w:rsidRPr="007E4345">
        <w:rPr>
          <w:rFonts w:ascii="微软雅黑" w:eastAsia="微软雅黑" w:hAnsi="微软雅黑"/>
          <w:sz w:val="21"/>
          <w:szCs w:val="21"/>
        </w:rPr>
        <w:t>金</w:t>
      </w:r>
      <w:r w:rsidRPr="007E4345">
        <w:rPr>
          <w:rFonts w:ascii="微软雅黑" w:eastAsia="微软雅黑" w:hAnsi="微软雅黑" w:hint="eastAsia"/>
          <w:sz w:val="21"/>
          <w:szCs w:val="21"/>
        </w:rPr>
        <w:t>子</w:t>
      </w:r>
      <w:r w:rsidRPr="007E4345">
        <w:rPr>
          <w:rFonts w:ascii="微软雅黑" w:eastAsia="微软雅黑" w:hAnsi="微软雅黑"/>
          <w:sz w:val="21"/>
          <w:szCs w:val="21"/>
        </w:rPr>
        <w:t>，就</w:t>
      </w:r>
      <w:r w:rsidRPr="007E4345">
        <w:rPr>
          <w:rFonts w:ascii="微软雅黑" w:eastAsia="微软雅黑" w:hAnsi="微软雅黑" w:hint="eastAsia"/>
          <w:sz w:val="21"/>
          <w:szCs w:val="21"/>
        </w:rPr>
        <w:t>一定</w:t>
      </w:r>
      <w:r w:rsidRPr="007E4345">
        <w:rPr>
          <w:rFonts w:ascii="微软雅黑" w:eastAsia="微软雅黑" w:hAnsi="微软雅黑"/>
          <w:sz w:val="21"/>
          <w:szCs w:val="21"/>
        </w:rPr>
        <w:t>能</w:t>
      </w:r>
      <w:r w:rsidRPr="007E4345">
        <w:rPr>
          <w:rFonts w:ascii="微软雅黑" w:eastAsia="微软雅黑" w:hAnsi="微软雅黑" w:hint="eastAsia"/>
          <w:sz w:val="21"/>
          <w:szCs w:val="21"/>
        </w:rPr>
        <w:t>发光</w:t>
      </w:r>
    </w:p>
    <w:p w:rsidR="004E1A09" w:rsidRPr="0062478A" w:rsidRDefault="00411833" w:rsidP="0062478A">
      <w:pPr>
        <w:spacing w:after="0" w:line="460" w:lineRule="exact"/>
        <w:ind w:firstLineChars="175" w:firstLine="420"/>
        <w:rPr>
          <w:rFonts w:ascii="微软雅黑" w:eastAsia="微软雅黑" w:hAnsi="微软雅黑"/>
          <w:sz w:val="21"/>
          <w:szCs w:val="21"/>
        </w:rPr>
      </w:pPr>
      <w:r w:rsidRPr="0062478A">
        <w:rPr>
          <w:rFonts w:ascii="微软雅黑" w:eastAsia="微软雅黑" w:hAnsi="微软雅黑" w:hint="eastAsia"/>
          <w:b/>
          <w:sz w:val="24"/>
        </w:rPr>
        <w:t>04、</w:t>
      </w:r>
      <w:r w:rsidR="005925F1" w:rsidRPr="0062478A">
        <w:rPr>
          <w:rFonts w:ascii="微软雅黑" w:eastAsia="微软雅黑" w:hAnsi="微软雅黑" w:hint="eastAsia"/>
          <w:b/>
          <w:sz w:val="24"/>
        </w:rPr>
        <w:t>丰富多彩</w:t>
      </w:r>
      <w:r w:rsidR="005925F1" w:rsidRPr="0062478A">
        <w:rPr>
          <w:rFonts w:ascii="微软雅黑" w:eastAsia="微软雅黑" w:hAnsi="微软雅黑"/>
          <w:b/>
          <w:sz w:val="24"/>
        </w:rPr>
        <w:t>的</w:t>
      </w:r>
      <w:r w:rsidR="005925F1" w:rsidRPr="0062478A">
        <w:rPr>
          <w:rFonts w:ascii="微软雅黑" w:eastAsia="微软雅黑" w:hAnsi="微软雅黑" w:hint="eastAsia"/>
          <w:b/>
          <w:sz w:val="24"/>
        </w:rPr>
        <w:t>企业</w:t>
      </w:r>
      <w:r w:rsidR="005925F1" w:rsidRPr="0062478A">
        <w:rPr>
          <w:rFonts w:ascii="微软雅黑" w:eastAsia="微软雅黑" w:hAnsi="微软雅黑"/>
          <w:b/>
          <w:sz w:val="24"/>
        </w:rPr>
        <w:t>生活圈</w:t>
      </w:r>
    </w:p>
    <w:p w:rsidR="004C1E62" w:rsidRPr="007E4345" w:rsidRDefault="004C1E62" w:rsidP="004C1E62">
      <w:pPr>
        <w:pStyle w:val="a6"/>
        <w:numPr>
          <w:ilvl w:val="0"/>
          <w:numId w:val="10"/>
        </w:numPr>
        <w:spacing w:after="0" w:line="460" w:lineRule="exact"/>
        <w:ind w:firstLineChars="0"/>
        <w:rPr>
          <w:rFonts w:ascii="微软雅黑" w:eastAsia="微软雅黑" w:hAnsi="微软雅黑"/>
          <w:sz w:val="21"/>
          <w:szCs w:val="21"/>
        </w:rPr>
      </w:pPr>
      <w:r w:rsidRPr="007E4345">
        <w:rPr>
          <w:rFonts w:ascii="微软雅黑" w:eastAsia="微软雅黑" w:hAnsi="微软雅黑" w:hint="eastAsia"/>
          <w:sz w:val="21"/>
          <w:szCs w:val="21"/>
        </w:rPr>
        <w:t>文化活动圈</w:t>
      </w:r>
      <w:r w:rsidRPr="007E4345">
        <w:rPr>
          <w:rFonts w:ascii="微软雅黑" w:eastAsia="微软雅黑" w:hAnsi="微软雅黑"/>
          <w:sz w:val="21"/>
          <w:szCs w:val="21"/>
        </w:rPr>
        <w:t>：植树</w:t>
      </w:r>
      <w:r w:rsidRPr="007E4345">
        <w:rPr>
          <w:rFonts w:ascii="微软雅黑" w:eastAsia="微软雅黑" w:hAnsi="微软雅黑" w:hint="eastAsia"/>
          <w:sz w:val="21"/>
          <w:szCs w:val="21"/>
        </w:rPr>
        <w:t>活动</w:t>
      </w:r>
      <w:r w:rsidRPr="007E4345">
        <w:rPr>
          <w:rFonts w:ascii="微软雅黑" w:eastAsia="微软雅黑" w:hAnsi="微软雅黑"/>
          <w:sz w:val="21"/>
          <w:szCs w:val="21"/>
        </w:rPr>
        <w:t>、龙舟赛</w:t>
      </w:r>
      <w:r w:rsidRPr="007E4345">
        <w:rPr>
          <w:rFonts w:ascii="微软雅黑" w:eastAsia="微软雅黑" w:hAnsi="微软雅黑" w:hint="eastAsia"/>
          <w:sz w:val="21"/>
          <w:szCs w:val="21"/>
        </w:rPr>
        <w:t>活动</w:t>
      </w:r>
      <w:r w:rsidRPr="007E4345">
        <w:rPr>
          <w:rFonts w:ascii="微软雅黑" w:eastAsia="微软雅黑" w:hAnsi="微软雅黑"/>
          <w:sz w:val="21"/>
          <w:szCs w:val="21"/>
        </w:rPr>
        <w:t>、羽毛球赛</w:t>
      </w:r>
      <w:r w:rsidRPr="007E4345">
        <w:rPr>
          <w:rFonts w:ascii="微软雅黑" w:eastAsia="微软雅黑" w:hAnsi="微软雅黑" w:hint="eastAsia"/>
          <w:sz w:val="21"/>
          <w:szCs w:val="21"/>
        </w:rPr>
        <w:t>活动</w:t>
      </w:r>
      <w:r w:rsidRPr="007E4345">
        <w:rPr>
          <w:rFonts w:ascii="微软雅黑" w:eastAsia="微软雅黑" w:hAnsi="微软雅黑"/>
          <w:sz w:val="21"/>
          <w:szCs w:val="21"/>
        </w:rPr>
        <w:t>、</w:t>
      </w:r>
      <w:r w:rsidRPr="007E4345">
        <w:rPr>
          <w:rFonts w:ascii="微软雅黑" w:eastAsia="微软雅黑" w:hAnsi="微软雅黑" w:hint="eastAsia"/>
          <w:sz w:val="21"/>
          <w:szCs w:val="21"/>
        </w:rPr>
        <w:t>篮球赛</w:t>
      </w:r>
      <w:r w:rsidRPr="007E4345">
        <w:rPr>
          <w:rFonts w:ascii="微软雅黑" w:eastAsia="微软雅黑" w:hAnsi="微软雅黑"/>
          <w:sz w:val="21"/>
          <w:szCs w:val="21"/>
        </w:rPr>
        <w:t>活动、摄影展</w:t>
      </w:r>
      <w:r w:rsidRPr="007E4345">
        <w:rPr>
          <w:rFonts w:ascii="微软雅黑" w:eastAsia="微软雅黑" w:hAnsi="微软雅黑" w:hint="eastAsia"/>
          <w:sz w:val="21"/>
          <w:szCs w:val="21"/>
        </w:rPr>
        <w:t>等</w:t>
      </w:r>
      <w:r w:rsidRPr="007E4345">
        <w:rPr>
          <w:rFonts w:ascii="微软雅黑" w:eastAsia="微软雅黑" w:hAnsi="微软雅黑"/>
          <w:sz w:val="21"/>
          <w:szCs w:val="21"/>
        </w:rPr>
        <w:t>活动</w:t>
      </w:r>
      <w:r w:rsidRPr="007E4345">
        <w:rPr>
          <w:rFonts w:ascii="微软雅黑" w:eastAsia="微软雅黑" w:hAnsi="微软雅黑" w:hint="eastAsia"/>
          <w:sz w:val="21"/>
          <w:szCs w:val="21"/>
        </w:rPr>
        <w:t>，丰富</w:t>
      </w:r>
      <w:r w:rsidRPr="007E4345">
        <w:rPr>
          <w:rFonts w:ascii="微软雅黑" w:eastAsia="微软雅黑" w:hAnsi="微软雅黑"/>
          <w:sz w:val="21"/>
          <w:szCs w:val="21"/>
        </w:rPr>
        <w:t>多彩</w:t>
      </w:r>
      <w:r w:rsidRPr="007E4345">
        <w:rPr>
          <w:rFonts w:ascii="微软雅黑" w:eastAsia="微软雅黑" w:hAnsi="微软雅黑" w:hint="eastAsia"/>
          <w:sz w:val="21"/>
          <w:szCs w:val="21"/>
        </w:rPr>
        <w:t>的企业</w:t>
      </w:r>
      <w:r w:rsidRPr="007E4345">
        <w:rPr>
          <w:rFonts w:ascii="微软雅黑" w:eastAsia="微软雅黑" w:hAnsi="微软雅黑"/>
          <w:sz w:val="21"/>
          <w:szCs w:val="21"/>
        </w:rPr>
        <w:t>活动</w:t>
      </w:r>
    </w:p>
    <w:p w:rsidR="004C1E62" w:rsidRPr="007E4345" w:rsidRDefault="004C1E62" w:rsidP="004C1E62">
      <w:pPr>
        <w:pStyle w:val="a6"/>
        <w:numPr>
          <w:ilvl w:val="0"/>
          <w:numId w:val="10"/>
        </w:numPr>
        <w:spacing w:after="0" w:line="460" w:lineRule="exact"/>
        <w:ind w:firstLineChars="0"/>
        <w:rPr>
          <w:rFonts w:ascii="微软雅黑" w:eastAsia="微软雅黑" w:hAnsi="微软雅黑"/>
          <w:sz w:val="21"/>
          <w:szCs w:val="21"/>
        </w:rPr>
      </w:pPr>
      <w:r w:rsidRPr="007E4345">
        <w:rPr>
          <w:rFonts w:ascii="微软雅黑" w:eastAsia="微软雅黑" w:hAnsi="微软雅黑" w:hint="eastAsia"/>
          <w:sz w:val="21"/>
          <w:szCs w:val="21"/>
        </w:rPr>
        <w:t>团队活动</w:t>
      </w:r>
      <w:r w:rsidRPr="007E4345">
        <w:rPr>
          <w:rFonts w:ascii="微软雅黑" w:eastAsia="微软雅黑" w:hAnsi="微软雅黑"/>
          <w:sz w:val="21"/>
          <w:szCs w:val="21"/>
        </w:rPr>
        <w:t>圈：</w:t>
      </w:r>
      <w:r w:rsidRPr="007E4345">
        <w:rPr>
          <w:rFonts w:ascii="微软雅黑" w:eastAsia="微软雅黑" w:hAnsi="微软雅黑" w:hint="eastAsia"/>
          <w:sz w:val="21"/>
          <w:szCs w:val="21"/>
        </w:rPr>
        <w:t>各部门每年都有活动经费，用于部门团建</w:t>
      </w:r>
      <w:r w:rsidRPr="007E4345">
        <w:rPr>
          <w:rFonts w:ascii="微软雅黑" w:eastAsia="微软雅黑" w:hAnsi="微软雅黑"/>
          <w:sz w:val="21"/>
          <w:szCs w:val="21"/>
        </w:rPr>
        <w:t>、</w:t>
      </w:r>
      <w:r w:rsidRPr="007E4345">
        <w:rPr>
          <w:rFonts w:ascii="微软雅黑" w:eastAsia="微软雅黑" w:hAnsi="微软雅黑" w:hint="eastAsia"/>
          <w:sz w:val="21"/>
          <w:szCs w:val="21"/>
        </w:rPr>
        <w:t>外出活动、聚餐等</w:t>
      </w:r>
    </w:p>
    <w:p w:rsidR="004C1E62" w:rsidRPr="000E3778" w:rsidRDefault="004C1E62" w:rsidP="004C1E62">
      <w:pPr>
        <w:pStyle w:val="a6"/>
        <w:numPr>
          <w:ilvl w:val="0"/>
          <w:numId w:val="10"/>
        </w:numPr>
        <w:spacing w:after="0" w:line="460" w:lineRule="exact"/>
        <w:ind w:firstLineChars="0"/>
        <w:rPr>
          <w:rFonts w:ascii="微软雅黑" w:eastAsia="微软雅黑" w:hAnsi="微软雅黑"/>
          <w:sz w:val="21"/>
        </w:rPr>
      </w:pPr>
      <w:r w:rsidRPr="000E3778">
        <w:rPr>
          <w:rFonts w:ascii="微软雅黑" w:eastAsia="微软雅黑" w:hAnsi="微软雅黑" w:hint="eastAsia"/>
          <w:sz w:val="21"/>
        </w:rPr>
        <w:t>生日活动</w:t>
      </w:r>
      <w:r w:rsidRPr="000E3778">
        <w:rPr>
          <w:rFonts w:ascii="微软雅黑" w:eastAsia="微软雅黑" w:hAnsi="微软雅黑"/>
          <w:sz w:val="21"/>
        </w:rPr>
        <w:t>圈：</w:t>
      </w:r>
      <w:r w:rsidRPr="000E3778">
        <w:rPr>
          <w:rFonts w:ascii="微软雅黑" w:eastAsia="微软雅黑" w:hAnsi="微软雅黑" w:hint="eastAsia"/>
          <w:sz w:val="21"/>
        </w:rPr>
        <w:t>生日礼物</w:t>
      </w:r>
      <w:r w:rsidRPr="000E3778">
        <w:rPr>
          <w:rFonts w:ascii="微软雅黑" w:eastAsia="微软雅黑" w:hAnsi="微软雅黑"/>
          <w:sz w:val="21"/>
        </w:rPr>
        <w:t>庆生</w:t>
      </w:r>
      <w:r w:rsidRPr="000E3778">
        <w:rPr>
          <w:rFonts w:ascii="微软雅黑" w:eastAsia="微软雅黑" w:hAnsi="微软雅黑" w:hint="eastAsia"/>
          <w:sz w:val="21"/>
        </w:rPr>
        <w:t xml:space="preserve"> </w:t>
      </w:r>
      <w:r w:rsidRPr="000E3778">
        <w:rPr>
          <w:rFonts w:ascii="微软雅黑" w:eastAsia="微软雅黑" w:hAnsi="微软雅黑"/>
          <w:sz w:val="21"/>
        </w:rPr>
        <w:t xml:space="preserve">+ </w:t>
      </w:r>
      <w:r w:rsidRPr="000E3778">
        <w:rPr>
          <w:rFonts w:ascii="微软雅黑" w:eastAsia="微软雅黑" w:hAnsi="微软雅黑" w:hint="eastAsia"/>
          <w:sz w:val="21"/>
        </w:rPr>
        <w:t>定期</w:t>
      </w:r>
      <w:r w:rsidRPr="000E3778">
        <w:rPr>
          <w:rFonts w:ascii="微软雅黑" w:eastAsia="微软雅黑" w:hAnsi="微软雅黑"/>
          <w:sz w:val="21"/>
        </w:rPr>
        <w:t>组织</w:t>
      </w:r>
      <w:r w:rsidRPr="000E3778">
        <w:rPr>
          <w:rFonts w:ascii="微软雅黑" w:eastAsia="微软雅黑" w:hAnsi="微软雅黑" w:hint="eastAsia"/>
          <w:sz w:val="21"/>
        </w:rPr>
        <w:t>生日会</w:t>
      </w:r>
    </w:p>
    <w:p w:rsidR="003D66E0" w:rsidRPr="004C1E62" w:rsidRDefault="004C1E62" w:rsidP="00B17BA0">
      <w:pPr>
        <w:pStyle w:val="a6"/>
        <w:numPr>
          <w:ilvl w:val="0"/>
          <w:numId w:val="10"/>
        </w:numPr>
        <w:spacing w:after="0" w:line="460" w:lineRule="exact"/>
        <w:ind w:firstLineChars="0"/>
      </w:pPr>
      <w:r>
        <w:rPr>
          <w:rFonts w:ascii="微软雅黑" w:eastAsia="微软雅黑" w:hAnsi="微软雅黑" w:hint="eastAsia"/>
        </w:rPr>
        <w:t>节日多彩</w:t>
      </w:r>
      <w:r>
        <w:rPr>
          <w:rFonts w:ascii="微软雅黑" w:eastAsia="微软雅黑" w:hAnsi="微软雅黑"/>
        </w:rPr>
        <w:t>圈：</w:t>
      </w:r>
      <w:r w:rsidRPr="00081C7B">
        <w:rPr>
          <w:rFonts w:ascii="微软雅黑" w:eastAsia="微软雅黑" w:hAnsi="微软雅黑" w:hint="eastAsia"/>
        </w:rPr>
        <w:t>在国家法定假日和部分传统节日，为员工发放过节费用或礼品</w:t>
      </w:r>
    </w:p>
    <w:p w:rsidR="008205D7" w:rsidRPr="008205D7" w:rsidRDefault="008205D7" w:rsidP="008205D7">
      <w:pPr>
        <w:rPr>
          <w:rFonts w:eastAsiaTheme="minorEastAsia" w:hint="eastAsia"/>
        </w:rPr>
      </w:pPr>
    </w:p>
    <w:p w:rsidR="005B5F79" w:rsidRPr="00B17BA0" w:rsidRDefault="00C65559" w:rsidP="00B17BA0">
      <w:pPr>
        <w:pStyle w:val="1"/>
        <w:spacing w:beforeLines="50" w:before="120"/>
        <w:ind w:left="425" w:rightChars="173" w:right="381" w:firstLine="0"/>
      </w:pPr>
      <w:r>
        <w:lastRenderedPageBreak/>
        <w:t xml:space="preserve">三、报名方式及联系电话  </w:t>
      </w:r>
    </w:p>
    <w:p w:rsidR="00B17BA0" w:rsidRPr="00B17BA0" w:rsidRDefault="00F5330B" w:rsidP="00B17BA0">
      <w:pPr>
        <w:spacing w:after="0" w:line="460" w:lineRule="exact"/>
        <w:ind w:firstLineChars="200" w:firstLine="420"/>
        <w:rPr>
          <w:rFonts w:ascii="微软雅黑" w:eastAsia="微软雅黑" w:hAnsi="微软雅黑" w:cs="微软雅黑"/>
          <w:color w:val="262626"/>
          <w:sz w:val="21"/>
          <w:szCs w:val="21"/>
        </w:rPr>
      </w:pPr>
      <w:r w:rsidRPr="00B17BA0">
        <w:rPr>
          <w:rFonts w:ascii="微软雅黑" w:eastAsia="微软雅黑" w:hAnsi="微软雅黑" w:cs="微软雅黑"/>
          <w:color w:val="262626"/>
          <w:sz w:val="21"/>
          <w:szCs w:val="21"/>
        </w:rPr>
        <w:t xml:space="preserve">简历投递邮箱： </w:t>
      </w:r>
      <w:hyperlink r:id="rId8" w:history="1">
        <w:r w:rsidR="00B17BA0" w:rsidRPr="00B17BA0">
          <w:rPr>
            <w:rFonts w:ascii="微软雅黑" w:eastAsia="微软雅黑" w:hAnsi="微软雅黑"/>
            <w:color w:val="262626"/>
            <w:sz w:val="21"/>
            <w:szCs w:val="21"/>
          </w:rPr>
          <w:t>zhaopin@naton.cn</w:t>
        </w:r>
      </w:hyperlink>
    </w:p>
    <w:p w:rsidR="00925E55" w:rsidRPr="003110FB" w:rsidRDefault="00F5330B" w:rsidP="003110FB">
      <w:pPr>
        <w:spacing w:after="0" w:line="460" w:lineRule="exact"/>
        <w:ind w:left="426" w:rightChars="173" w:right="381"/>
        <w:rPr>
          <w:rFonts w:ascii="微软雅黑" w:eastAsia="微软雅黑" w:hAnsi="微软雅黑" w:cs="微软雅黑"/>
          <w:color w:val="262626"/>
          <w:sz w:val="21"/>
          <w:szCs w:val="21"/>
        </w:rPr>
        <w:sectPr w:rsidR="00925E55" w:rsidRPr="003110FB" w:rsidSect="005B5F79">
          <w:headerReference w:type="default" r:id="rId9"/>
          <w:type w:val="continuous"/>
          <w:pgSz w:w="11906" w:h="16838"/>
          <w:pgMar w:top="511" w:right="1076" w:bottom="709" w:left="950" w:header="624" w:footer="720" w:gutter="0"/>
          <w:cols w:space="720"/>
          <w:docGrid w:linePitch="299"/>
        </w:sectPr>
      </w:pPr>
      <w:r w:rsidRPr="00B17BA0">
        <w:rPr>
          <w:rFonts w:ascii="微软雅黑" w:eastAsia="微软雅黑" w:hAnsi="微软雅黑" w:cs="微软雅黑"/>
          <w:color w:val="262626"/>
          <w:sz w:val="21"/>
          <w:szCs w:val="21"/>
        </w:rPr>
        <w:t>联系电话：</w:t>
      </w:r>
      <w:r w:rsidRPr="00B17BA0">
        <w:rPr>
          <w:rFonts w:ascii="微软雅黑" w:eastAsia="微软雅黑" w:hAnsi="微软雅黑" w:cs="微软雅黑" w:hint="eastAsia"/>
          <w:color w:val="262626"/>
          <w:sz w:val="21"/>
          <w:szCs w:val="21"/>
        </w:rPr>
        <w:t>010-8302</w:t>
      </w:r>
      <w:r w:rsidR="004D7AC9">
        <w:rPr>
          <w:rFonts w:ascii="微软雅黑" w:eastAsia="微软雅黑" w:hAnsi="微软雅黑" w:cs="微软雅黑"/>
          <w:color w:val="262626"/>
          <w:sz w:val="21"/>
          <w:szCs w:val="21"/>
        </w:rPr>
        <w:t>2092</w:t>
      </w:r>
    </w:p>
    <w:p w:rsidR="00CC3E50" w:rsidRPr="0074657A" w:rsidRDefault="0062478A" w:rsidP="0074657A">
      <w:pPr>
        <w:tabs>
          <w:tab w:val="left" w:pos="4125"/>
        </w:tabs>
        <w:spacing w:afterLines="100" w:after="240" w:line="460" w:lineRule="exact"/>
        <w:ind w:rightChars="173" w:right="381"/>
        <w:rPr>
          <w:rFonts w:ascii="微软雅黑" w:eastAsia="微软雅黑" w:hAnsi="微软雅黑" w:cs="微软雅黑"/>
          <w:color w:val="262626"/>
          <w:sz w:val="21"/>
        </w:rPr>
      </w:pPr>
      <w:r>
        <w:rPr>
          <w:rFonts w:ascii="微软雅黑" w:eastAsia="微软雅黑" w:hAnsi="微软雅黑" w:cs="微软雅黑"/>
          <w:noProof/>
          <w:color w:val="262626"/>
          <w:sz w:val="21"/>
        </w:rPr>
        <w:lastRenderedPageBreak/>
        <w:drawing>
          <wp:anchor distT="0" distB="0" distL="114300" distR="114300" simplePos="0" relativeHeight="251656192" behindDoc="0" locked="0" layoutInCell="0" allowOverlap="0" wp14:anchorId="39E553C2" wp14:editId="2DCAFE56">
            <wp:simplePos x="0" y="0"/>
            <wp:positionH relativeFrom="page">
              <wp:posOffset>4060825</wp:posOffset>
            </wp:positionH>
            <wp:positionV relativeFrom="page">
              <wp:posOffset>2042160</wp:posOffset>
            </wp:positionV>
            <wp:extent cx="1260000" cy="1260000"/>
            <wp:effectExtent l="0" t="0" r="0" b="0"/>
            <wp:wrapNone/>
            <wp:docPr id="3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9网申二维码.pn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微软雅黑" w:eastAsia="微软雅黑" w:hAnsi="微软雅黑" w:cs="微软雅黑" w:hint="eastAsia"/>
          <w:noProof/>
          <w:color w:val="262626"/>
          <w:sz w:val="21"/>
        </w:rPr>
        <w:drawing>
          <wp:anchor distT="0" distB="0" distL="114300" distR="114300" simplePos="0" relativeHeight="251682816" behindDoc="0" locked="0" layoutInCell="1" allowOverlap="1" wp14:anchorId="29554A90" wp14:editId="481A351A">
            <wp:simplePos x="0" y="0"/>
            <wp:positionH relativeFrom="margin">
              <wp:posOffset>1441450</wp:posOffset>
            </wp:positionH>
            <wp:positionV relativeFrom="margin">
              <wp:posOffset>1195705</wp:posOffset>
            </wp:positionV>
            <wp:extent cx="1259840" cy="1259840"/>
            <wp:effectExtent l="0" t="0" r="0" b="0"/>
            <wp:wrapSquare wrapText="bothSides"/>
            <wp:docPr id="9" name="图片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纳通招聘.jp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3E50" w:rsidRDefault="00CC3E50" w:rsidP="00CC3E50">
      <w:pPr>
        <w:tabs>
          <w:tab w:val="left" w:pos="4125"/>
        </w:tabs>
        <w:spacing w:after="0" w:line="460" w:lineRule="exact"/>
        <w:ind w:rightChars="173" w:right="381" w:firstLineChars="700" w:firstLine="1540"/>
        <w:rPr>
          <w:rFonts w:ascii="微软雅黑" w:eastAsia="微软雅黑" w:hAnsi="微软雅黑" w:cs="微软雅黑"/>
          <w:color w:val="262626"/>
        </w:rPr>
      </w:pPr>
    </w:p>
    <w:p w:rsidR="0074657A" w:rsidRDefault="0074657A" w:rsidP="00CC3E50">
      <w:pPr>
        <w:tabs>
          <w:tab w:val="left" w:pos="4125"/>
        </w:tabs>
        <w:spacing w:after="0" w:line="460" w:lineRule="exact"/>
        <w:ind w:rightChars="173" w:right="381" w:firstLineChars="700" w:firstLine="1540"/>
        <w:rPr>
          <w:rFonts w:ascii="微软雅黑" w:eastAsia="微软雅黑" w:hAnsi="微软雅黑" w:cs="微软雅黑"/>
          <w:color w:val="262626"/>
        </w:rPr>
      </w:pPr>
    </w:p>
    <w:p w:rsidR="0074657A" w:rsidRDefault="0074657A" w:rsidP="00CC3E50">
      <w:pPr>
        <w:tabs>
          <w:tab w:val="left" w:pos="4125"/>
        </w:tabs>
        <w:spacing w:after="0" w:line="460" w:lineRule="exact"/>
        <w:ind w:rightChars="173" w:right="381" w:firstLineChars="700" w:firstLine="1540"/>
        <w:rPr>
          <w:rFonts w:ascii="微软雅黑" w:eastAsia="微软雅黑" w:hAnsi="微软雅黑" w:cs="微软雅黑"/>
          <w:color w:val="262626"/>
        </w:rPr>
      </w:pPr>
    </w:p>
    <w:p w:rsidR="0074657A" w:rsidRDefault="0074657A" w:rsidP="00CC3E50">
      <w:pPr>
        <w:tabs>
          <w:tab w:val="left" w:pos="4125"/>
        </w:tabs>
        <w:spacing w:after="0" w:line="460" w:lineRule="exact"/>
        <w:ind w:rightChars="173" w:right="381" w:firstLineChars="700" w:firstLine="1540"/>
        <w:rPr>
          <w:rFonts w:ascii="微软雅黑" w:eastAsia="微软雅黑" w:hAnsi="微软雅黑" w:cs="微软雅黑"/>
          <w:color w:val="262626"/>
        </w:rPr>
      </w:pPr>
    </w:p>
    <w:p w:rsidR="00EE1D0C" w:rsidRDefault="00CC3E50" w:rsidP="0074657A">
      <w:pPr>
        <w:tabs>
          <w:tab w:val="left" w:pos="4125"/>
        </w:tabs>
        <w:spacing w:after="0" w:line="460" w:lineRule="exact"/>
        <w:ind w:rightChars="173" w:right="381" w:firstLineChars="1100" w:firstLine="2420"/>
        <w:rPr>
          <w:rFonts w:ascii="微软雅黑" w:eastAsia="微软雅黑" w:hAnsi="微软雅黑" w:cs="微软雅黑"/>
          <w:color w:val="262626"/>
        </w:rPr>
        <w:sectPr w:rsidR="00EE1D0C" w:rsidSect="005B5F79">
          <w:type w:val="continuous"/>
          <w:pgSz w:w="11906" w:h="16838"/>
          <w:pgMar w:top="511" w:right="1076" w:bottom="709" w:left="950" w:header="510" w:footer="720" w:gutter="0"/>
          <w:cols w:space="720"/>
          <w:docGrid w:linePitch="299"/>
        </w:sectPr>
      </w:pPr>
      <w:r>
        <w:rPr>
          <w:rFonts w:ascii="微软雅黑" w:eastAsia="微软雅黑" w:hAnsi="微软雅黑" w:cs="微软雅黑"/>
          <w:color w:val="262626"/>
        </w:rPr>
        <w:t>纳通</w:t>
      </w:r>
      <w:r w:rsidR="008821D7">
        <w:rPr>
          <w:rFonts w:ascii="微软雅黑" w:eastAsia="微软雅黑" w:hAnsi="微软雅黑" w:cs="微软雅黑"/>
          <w:color w:val="262626"/>
        </w:rPr>
        <w:t>招聘微信号</w:t>
      </w:r>
      <w:r>
        <w:rPr>
          <w:rFonts w:ascii="微软雅黑" w:eastAsia="微软雅黑" w:hAnsi="微软雅黑" w:cs="微软雅黑" w:hint="eastAsia"/>
          <w:color w:val="262626"/>
        </w:rPr>
        <w:t xml:space="preserve"> </w:t>
      </w:r>
      <w:r>
        <w:rPr>
          <w:rFonts w:ascii="微软雅黑" w:eastAsia="微软雅黑" w:hAnsi="微软雅黑" w:cs="微软雅黑"/>
          <w:color w:val="262626"/>
        </w:rPr>
        <w:t xml:space="preserve">                        </w:t>
      </w:r>
      <w:r w:rsidR="0074657A">
        <w:rPr>
          <w:rFonts w:ascii="微软雅黑" w:eastAsia="微软雅黑" w:hAnsi="微软雅黑" w:cs="微软雅黑"/>
          <w:color w:val="262626"/>
        </w:rPr>
        <w:t xml:space="preserve"> </w:t>
      </w:r>
      <w:r>
        <w:rPr>
          <w:rFonts w:ascii="微软雅黑" w:eastAsia="微软雅黑" w:hAnsi="微软雅黑" w:cs="微软雅黑" w:hint="eastAsia"/>
          <w:color w:val="262626"/>
        </w:rPr>
        <w:t>手机</w:t>
      </w:r>
      <w:proofErr w:type="gramStart"/>
      <w:r>
        <w:rPr>
          <w:rFonts w:ascii="微软雅黑" w:eastAsia="微软雅黑" w:hAnsi="微软雅黑" w:cs="微软雅黑" w:hint="eastAsia"/>
          <w:color w:val="262626"/>
        </w:rPr>
        <w:t>端网申系统</w:t>
      </w:r>
      <w:proofErr w:type="gramEnd"/>
    </w:p>
    <w:p w:rsidR="005B5F79" w:rsidRDefault="003110FB" w:rsidP="00F6072D">
      <w:pPr>
        <w:tabs>
          <w:tab w:val="left" w:pos="4335"/>
        </w:tabs>
        <w:spacing w:line="20" w:lineRule="exact"/>
        <w:rPr>
          <w:rFonts w:ascii="微软雅黑" w:eastAsia="微软雅黑" w:hAnsi="微软雅黑" w:cs="微软雅黑"/>
          <w:sz w:val="20"/>
        </w:rPr>
        <w:sectPr w:rsidR="005B5F79" w:rsidSect="005B5F79">
          <w:type w:val="continuous"/>
          <w:pgSz w:w="11906" w:h="16838"/>
          <w:pgMar w:top="511" w:right="1076" w:bottom="709" w:left="950" w:header="510" w:footer="720" w:gutter="0"/>
          <w:cols w:space="720"/>
          <w:docGrid w:linePitch="299"/>
        </w:sectPr>
      </w:pPr>
      <w:r>
        <w:rPr>
          <w:rFonts w:ascii="微软雅黑" w:eastAsia="微软雅黑" w:hAnsi="微软雅黑" w:cs="微软雅黑"/>
          <w:noProof/>
          <w:color w:val="262626"/>
        </w:rPr>
        <w:lastRenderedPageBreak/>
        <w:drawing>
          <wp:inline distT="0" distB="0" distL="0" distR="0" wp14:anchorId="5D67B50C" wp14:editId="6E9976A2">
            <wp:extent cx="1485900" cy="8286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纳通招聘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3AE" w:rsidRPr="00F26BEC" w:rsidRDefault="002B53AE" w:rsidP="00F6072D">
      <w:pPr>
        <w:tabs>
          <w:tab w:val="left" w:pos="4335"/>
        </w:tabs>
        <w:spacing w:line="20" w:lineRule="exact"/>
        <w:rPr>
          <w:rFonts w:ascii="微软雅黑" w:eastAsia="微软雅黑" w:hAnsi="微软雅黑" w:cs="微软雅黑"/>
          <w:sz w:val="20"/>
        </w:rPr>
      </w:pPr>
    </w:p>
    <w:sectPr w:rsidR="002B53AE" w:rsidRPr="00F26BEC" w:rsidSect="00925E55">
      <w:type w:val="continuous"/>
      <w:pgSz w:w="11906" w:h="16838"/>
      <w:pgMar w:top="511" w:right="1076" w:bottom="709" w:left="950" w:header="51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CC7" w:rsidRDefault="00410CC7" w:rsidP="00DC7147">
      <w:pPr>
        <w:spacing w:after="0" w:line="240" w:lineRule="auto"/>
      </w:pPr>
      <w:r>
        <w:separator/>
      </w:r>
    </w:p>
  </w:endnote>
  <w:endnote w:type="continuationSeparator" w:id="0">
    <w:p w:rsidR="00410CC7" w:rsidRDefault="00410CC7" w:rsidP="00DC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CC7" w:rsidRDefault="00410CC7" w:rsidP="00DC7147">
      <w:pPr>
        <w:spacing w:after="0" w:line="240" w:lineRule="auto"/>
      </w:pPr>
      <w:r>
        <w:separator/>
      </w:r>
    </w:p>
  </w:footnote>
  <w:footnote w:type="continuationSeparator" w:id="0">
    <w:p w:rsidR="00410CC7" w:rsidRDefault="00410CC7" w:rsidP="00DC7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522" w:rsidRDefault="00602522" w:rsidP="00602522">
    <w:pPr>
      <w:pStyle w:val="a4"/>
      <w:jc w:val="left"/>
    </w:pPr>
    <w:r>
      <w:rPr>
        <w:noProof/>
      </w:rPr>
      <w:drawing>
        <wp:inline distT="0" distB="0" distL="0" distR="0" wp14:anchorId="3B9DEC25" wp14:editId="34792600">
          <wp:extent cx="1390650" cy="339821"/>
          <wp:effectExtent l="0" t="0" r="0" b="3175"/>
          <wp:docPr id="20" name="图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微信图片_20170926122459_副本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810" cy="349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920B1"/>
    <w:multiLevelType w:val="hybridMultilevel"/>
    <w:tmpl w:val="C2D04B4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0F6A0683"/>
    <w:multiLevelType w:val="hybridMultilevel"/>
    <w:tmpl w:val="0D76A7F8"/>
    <w:lvl w:ilvl="0" w:tplc="45287842">
      <w:start w:val="1"/>
      <w:numFmt w:val="decimal"/>
      <w:lvlText w:val="%1."/>
      <w:lvlJc w:val="left"/>
      <w:pPr>
        <w:ind w:left="426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C29556">
      <w:start w:val="1"/>
      <w:numFmt w:val="lowerLetter"/>
      <w:lvlText w:val="%2"/>
      <w:lvlJc w:val="left"/>
      <w:pPr>
        <w:ind w:left="1080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18A46E">
      <w:start w:val="1"/>
      <w:numFmt w:val="lowerRoman"/>
      <w:lvlText w:val="%3"/>
      <w:lvlJc w:val="left"/>
      <w:pPr>
        <w:ind w:left="1800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CC334">
      <w:start w:val="1"/>
      <w:numFmt w:val="decimal"/>
      <w:lvlText w:val="%4"/>
      <w:lvlJc w:val="left"/>
      <w:pPr>
        <w:ind w:left="2520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C262550">
      <w:start w:val="1"/>
      <w:numFmt w:val="lowerLetter"/>
      <w:lvlText w:val="%5"/>
      <w:lvlJc w:val="left"/>
      <w:pPr>
        <w:ind w:left="3240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CC2C62">
      <w:start w:val="1"/>
      <w:numFmt w:val="lowerRoman"/>
      <w:lvlText w:val="%6"/>
      <w:lvlJc w:val="left"/>
      <w:pPr>
        <w:ind w:left="3960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D4230C">
      <w:start w:val="1"/>
      <w:numFmt w:val="decimal"/>
      <w:lvlText w:val="%7"/>
      <w:lvlJc w:val="left"/>
      <w:pPr>
        <w:ind w:left="4680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4B6AC26">
      <w:start w:val="1"/>
      <w:numFmt w:val="lowerLetter"/>
      <w:lvlText w:val="%8"/>
      <w:lvlJc w:val="left"/>
      <w:pPr>
        <w:ind w:left="5400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8E76E8">
      <w:start w:val="1"/>
      <w:numFmt w:val="lowerRoman"/>
      <w:lvlText w:val="%9"/>
      <w:lvlJc w:val="left"/>
      <w:pPr>
        <w:ind w:left="6120"/>
      </w:pPr>
      <w:rPr>
        <w:rFonts w:ascii="微软雅黑" w:eastAsia="微软雅黑" w:hAnsi="微软雅黑" w:cs="微软雅黑"/>
        <w:b/>
        <w:bCs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331E7A"/>
    <w:multiLevelType w:val="hybridMultilevel"/>
    <w:tmpl w:val="C0F2B7D0"/>
    <w:lvl w:ilvl="0" w:tplc="4F7A78A6">
      <w:start w:val="1"/>
      <w:numFmt w:val="decimal"/>
      <w:lvlText w:val="%1."/>
      <w:lvlJc w:val="left"/>
      <w:pPr>
        <w:ind w:left="22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80B24A">
      <w:start w:val="1"/>
      <w:numFmt w:val="lowerLetter"/>
      <w:lvlText w:val="%2"/>
      <w:lvlJc w:val="left"/>
      <w:pPr>
        <w:ind w:left="10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08DB50">
      <w:start w:val="1"/>
      <w:numFmt w:val="lowerRoman"/>
      <w:lvlText w:val="%3"/>
      <w:lvlJc w:val="left"/>
      <w:pPr>
        <w:ind w:left="18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F0384C">
      <w:start w:val="1"/>
      <w:numFmt w:val="decimal"/>
      <w:lvlText w:val="%4"/>
      <w:lvlJc w:val="left"/>
      <w:pPr>
        <w:ind w:left="25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DE7BB6">
      <w:start w:val="1"/>
      <w:numFmt w:val="lowerLetter"/>
      <w:lvlText w:val="%5"/>
      <w:lvlJc w:val="left"/>
      <w:pPr>
        <w:ind w:left="32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E21D08">
      <w:start w:val="1"/>
      <w:numFmt w:val="lowerRoman"/>
      <w:lvlText w:val="%6"/>
      <w:lvlJc w:val="left"/>
      <w:pPr>
        <w:ind w:left="39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1CCFE2">
      <w:start w:val="1"/>
      <w:numFmt w:val="decimal"/>
      <w:lvlText w:val="%7"/>
      <w:lvlJc w:val="left"/>
      <w:pPr>
        <w:ind w:left="46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AC7794">
      <w:start w:val="1"/>
      <w:numFmt w:val="lowerLetter"/>
      <w:lvlText w:val="%8"/>
      <w:lvlJc w:val="left"/>
      <w:pPr>
        <w:ind w:left="54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DC5FF2">
      <w:start w:val="1"/>
      <w:numFmt w:val="lowerRoman"/>
      <w:lvlText w:val="%9"/>
      <w:lvlJc w:val="left"/>
      <w:pPr>
        <w:ind w:left="61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2170843"/>
    <w:multiLevelType w:val="hybridMultilevel"/>
    <w:tmpl w:val="4E9C246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26879E9"/>
    <w:multiLevelType w:val="hybridMultilevel"/>
    <w:tmpl w:val="590EE5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5565C5D"/>
    <w:multiLevelType w:val="hybridMultilevel"/>
    <w:tmpl w:val="6FC6A09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6A78536F"/>
    <w:multiLevelType w:val="hybridMultilevel"/>
    <w:tmpl w:val="000C16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27D652C"/>
    <w:multiLevelType w:val="hybridMultilevel"/>
    <w:tmpl w:val="4B403CE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A48719D"/>
    <w:multiLevelType w:val="hybridMultilevel"/>
    <w:tmpl w:val="ABEAC87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7DE46B84"/>
    <w:multiLevelType w:val="hybridMultilevel"/>
    <w:tmpl w:val="DA78BD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3AE"/>
    <w:rsid w:val="00013ED9"/>
    <w:rsid w:val="000142ED"/>
    <w:rsid w:val="00022D09"/>
    <w:rsid w:val="0007001C"/>
    <w:rsid w:val="00081C7B"/>
    <w:rsid w:val="00094A44"/>
    <w:rsid w:val="000A2CE7"/>
    <w:rsid w:val="000A72FB"/>
    <w:rsid w:val="000D0AC4"/>
    <w:rsid w:val="000E38C1"/>
    <w:rsid w:val="000E4890"/>
    <w:rsid w:val="000E519D"/>
    <w:rsid w:val="000F6A7A"/>
    <w:rsid w:val="00107770"/>
    <w:rsid w:val="00111225"/>
    <w:rsid w:val="00122196"/>
    <w:rsid w:val="001309B9"/>
    <w:rsid w:val="00133A98"/>
    <w:rsid w:val="0014462C"/>
    <w:rsid w:val="00144844"/>
    <w:rsid w:val="00155E56"/>
    <w:rsid w:val="00177C52"/>
    <w:rsid w:val="00182713"/>
    <w:rsid w:val="001B21E7"/>
    <w:rsid w:val="001B6E6B"/>
    <w:rsid w:val="001C1F28"/>
    <w:rsid w:val="001C795F"/>
    <w:rsid w:val="001D0E9F"/>
    <w:rsid w:val="002106CE"/>
    <w:rsid w:val="00215FA7"/>
    <w:rsid w:val="002215E3"/>
    <w:rsid w:val="00232FB2"/>
    <w:rsid w:val="00233B93"/>
    <w:rsid w:val="0023544A"/>
    <w:rsid w:val="002706AD"/>
    <w:rsid w:val="00297DDA"/>
    <w:rsid w:val="002A085B"/>
    <w:rsid w:val="002A3FAF"/>
    <w:rsid w:val="002A4A12"/>
    <w:rsid w:val="002A5F37"/>
    <w:rsid w:val="002B1CE4"/>
    <w:rsid w:val="002B53AE"/>
    <w:rsid w:val="002C34F0"/>
    <w:rsid w:val="002D0F02"/>
    <w:rsid w:val="00310507"/>
    <w:rsid w:val="003110FB"/>
    <w:rsid w:val="00311E90"/>
    <w:rsid w:val="0035318B"/>
    <w:rsid w:val="0036538D"/>
    <w:rsid w:val="00374942"/>
    <w:rsid w:val="00375663"/>
    <w:rsid w:val="00387FE3"/>
    <w:rsid w:val="00391F49"/>
    <w:rsid w:val="00392942"/>
    <w:rsid w:val="003B4266"/>
    <w:rsid w:val="003D1311"/>
    <w:rsid w:val="003D1A16"/>
    <w:rsid w:val="003D2220"/>
    <w:rsid w:val="003D66E0"/>
    <w:rsid w:val="003F6192"/>
    <w:rsid w:val="00410CC7"/>
    <w:rsid w:val="00411833"/>
    <w:rsid w:val="00413B04"/>
    <w:rsid w:val="00414FCD"/>
    <w:rsid w:val="00427395"/>
    <w:rsid w:val="004274C6"/>
    <w:rsid w:val="0044712E"/>
    <w:rsid w:val="00447EA6"/>
    <w:rsid w:val="0045633E"/>
    <w:rsid w:val="0046269B"/>
    <w:rsid w:val="004648AB"/>
    <w:rsid w:val="0048639B"/>
    <w:rsid w:val="004A0C5A"/>
    <w:rsid w:val="004A16D1"/>
    <w:rsid w:val="004C1E62"/>
    <w:rsid w:val="004C7E34"/>
    <w:rsid w:val="004D7AC9"/>
    <w:rsid w:val="004E1A09"/>
    <w:rsid w:val="004F4571"/>
    <w:rsid w:val="0053296D"/>
    <w:rsid w:val="005359FA"/>
    <w:rsid w:val="00541E48"/>
    <w:rsid w:val="00563380"/>
    <w:rsid w:val="005925F1"/>
    <w:rsid w:val="005A0791"/>
    <w:rsid w:val="005B5F79"/>
    <w:rsid w:val="00602522"/>
    <w:rsid w:val="006207F1"/>
    <w:rsid w:val="0062478A"/>
    <w:rsid w:val="00644A29"/>
    <w:rsid w:val="00670F2C"/>
    <w:rsid w:val="006779F5"/>
    <w:rsid w:val="006861AA"/>
    <w:rsid w:val="00691EB8"/>
    <w:rsid w:val="006B570C"/>
    <w:rsid w:val="006D28DC"/>
    <w:rsid w:val="006E0E35"/>
    <w:rsid w:val="006E1A1D"/>
    <w:rsid w:val="006E5EF2"/>
    <w:rsid w:val="00702A05"/>
    <w:rsid w:val="007136B7"/>
    <w:rsid w:val="0074657A"/>
    <w:rsid w:val="00754F02"/>
    <w:rsid w:val="00770B7C"/>
    <w:rsid w:val="00775EC1"/>
    <w:rsid w:val="00777091"/>
    <w:rsid w:val="0078383F"/>
    <w:rsid w:val="007870B8"/>
    <w:rsid w:val="007A24D1"/>
    <w:rsid w:val="007C41EA"/>
    <w:rsid w:val="007C6101"/>
    <w:rsid w:val="007F127C"/>
    <w:rsid w:val="0081751A"/>
    <w:rsid w:val="008205D7"/>
    <w:rsid w:val="008208BF"/>
    <w:rsid w:val="0084253B"/>
    <w:rsid w:val="00847793"/>
    <w:rsid w:val="008704F4"/>
    <w:rsid w:val="00871BC1"/>
    <w:rsid w:val="008775DC"/>
    <w:rsid w:val="008821D7"/>
    <w:rsid w:val="008B71C7"/>
    <w:rsid w:val="008C0010"/>
    <w:rsid w:val="008D1C7C"/>
    <w:rsid w:val="008E626A"/>
    <w:rsid w:val="008E7D04"/>
    <w:rsid w:val="008F049B"/>
    <w:rsid w:val="00925E55"/>
    <w:rsid w:val="0096014F"/>
    <w:rsid w:val="00970D11"/>
    <w:rsid w:val="0099454D"/>
    <w:rsid w:val="009E14D4"/>
    <w:rsid w:val="009E7BDA"/>
    <w:rsid w:val="009F34AF"/>
    <w:rsid w:val="009F677E"/>
    <w:rsid w:val="00A45C71"/>
    <w:rsid w:val="00A56184"/>
    <w:rsid w:val="00A733CE"/>
    <w:rsid w:val="00A8781A"/>
    <w:rsid w:val="00A906A6"/>
    <w:rsid w:val="00AA25F4"/>
    <w:rsid w:val="00AB0B71"/>
    <w:rsid w:val="00AC7FC3"/>
    <w:rsid w:val="00AF23CA"/>
    <w:rsid w:val="00AF28C6"/>
    <w:rsid w:val="00B05311"/>
    <w:rsid w:val="00B070CE"/>
    <w:rsid w:val="00B137A8"/>
    <w:rsid w:val="00B14D37"/>
    <w:rsid w:val="00B15DC7"/>
    <w:rsid w:val="00B17BA0"/>
    <w:rsid w:val="00B57369"/>
    <w:rsid w:val="00B72EC6"/>
    <w:rsid w:val="00B86C32"/>
    <w:rsid w:val="00B904FE"/>
    <w:rsid w:val="00BC52D5"/>
    <w:rsid w:val="00BC69E3"/>
    <w:rsid w:val="00BF3D2F"/>
    <w:rsid w:val="00C03C4E"/>
    <w:rsid w:val="00C04F39"/>
    <w:rsid w:val="00C2785E"/>
    <w:rsid w:val="00C33FEB"/>
    <w:rsid w:val="00C40A3B"/>
    <w:rsid w:val="00C50362"/>
    <w:rsid w:val="00C53B4C"/>
    <w:rsid w:val="00C65559"/>
    <w:rsid w:val="00C84371"/>
    <w:rsid w:val="00CB51E7"/>
    <w:rsid w:val="00CC13D0"/>
    <w:rsid w:val="00CC3E50"/>
    <w:rsid w:val="00CD241F"/>
    <w:rsid w:val="00CD2B81"/>
    <w:rsid w:val="00CD3945"/>
    <w:rsid w:val="00CD69D8"/>
    <w:rsid w:val="00CE4577"/>
    <w:rsid w:val="00CF12E6"/>
    <w:rsid w:val="00D2378C"/>
    <w:rsid w:val="00D36193"/>
    <w:rsid w:val="00D533D5"/>
    <w:rsid w:val="00D549B9"/>
    <w:rsid w:val="00D60EF9"/>
    <w:rsid w:val="00D7036B"/>
    <w:rsid w:val="00D766BB"/>
    <w:rsid w:val="00D850AC"/>
    <w:rsid w:val="00D92C98"/>
    <w:rsid w:val="00D965AB"/>
    <w:rsid w:val="00D97E2D"/>
    <w:rsid w:val="00DC55DC"/>
    <w:rsid w:val="00DC7147"/>
    <w:rsid w:val="00DE5A61"/>
    <w:rsid w:val="00DF5AF7"/>
    <w:rsid w:val="00E1096A"/>
    <w:rsid w:val="00E24720"/>
    <w:rsid w:val="00E2532C"/>
    <w:rsid w:val="00E265FC"/>
    <w:rsid w:val="00E3357D"/>
    <w:rsid w:val="00E36868"/>
    <w:rsid w:val="00E50F95"/>
    <w:rsid w:val="00E5563E"/>
    <w:rsid w:val="00E6600B"/>
    <w:rsid w:val="00E74632"/>
    <w:rsid w:val="00E77498"/>
    <w:rsid w:val="00E9070A"/>
    <w:rsid w:val="00EA1275"/>
    <w:rsid w:val="00EB4CFF"/>
    <w:rsid w:val="00EB6647"/>
    <w:rsid w:val="00EC144B"/>
    <w:rsid w:val="00EE1D0C"/>
    <w:rsid w:val="00EE716A"/>
    <w:rsid w:val="00F0181B"/>
    <w:rsid w:val="00F26BEC"/>
    <w:rsid w:val="00F31226"/>
    <w:rsid w:val="00F34C43"/>
    <w:rsid w:val="00F5330B"/>
    <w:rsid w:val="00F6072D"/>
    <w:rsid w:val="00F630BF"/>
    <w:rsid w:val="00F732F1"/>
    <w:rsid w:val="00F77A17"/>
    <w:rsid w:val="00F818E1"/>
    <w:rsid w:val="00F86077"/>
    <w:rsid w:val="00FA4DFB"/>
    <w:rsid w:val="00FC6FB2"/>
    <w:rsid w:val="00FD6595"/>
    <w:rsid w:val="00FE2305"/>
    <w:rsid w:val="00FE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5D3DBB-0523-4842-B2DB-D7710665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line="259" w:lineRule="auto"/>
      <w:ind w:left="24" w:hanging="10"/>
      <w:outlineLvl w:val="0"/>
    </w:pPr>
    <w:rPr>
      <w:rFonts w:ascii="微软雅黑" w:eastAsia="微软雅黑" w:hAnsi="微软雅黑" w:cs="微软雅黑"/>
      <w:b/>
      <w:color w:val="26262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ascii="微软雅黑" w:eastAsia="微软雅黑" w:hAnsi="微软雅黑" w:cs="微软雅黑"/>
      <w:b/>
      <w:color w:val="262626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6D28DC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0252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02522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714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7147"/>
    <w:rPr>
      <w:rFonts w:ascii="Calibri" w:eastAsia="Calibri" w:hAnsi="Calibri" w:cs="Calibr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4E1A0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C33FEB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3FEB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opin@naton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A60D7-CD0F-4716-9511-104886E0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马静</cp:lastModifiedBy>
  <cp:revision>219</cp:revision>
  <cp:lastPrinted>2016-09-28T10:04:00Z</cp:lastPrinted>
  <dcterms:created xsi:type="dcterms:W3CDTF">2017-09-28T02:21:00Z</dcterms:created>
  <dcterms:modified xsi:type="dcterms:W3CDTF">2018-11-06T03:14:00Z</dcterms:modified>
</cp:coreProperties>
</file>