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52"/>
          <w:szCs w:val="52"/>
          <w:lang w:val="en-US" w:eastAsia="zh-CN"/>
        </w:rPr>
      </w:pPr>
      <w:r>
        <w:rPr>
          <w:rFonts w:hint="eastAsia"/>
          <w:b/>
          <w:bCs/>
          <w:sz w:val="52"/>
          <w:szCs w:val="52"/>
          <w:lang w:val="en-US" w:eastAsia="zh-CN"/>
        </w:rPr>
        <w:t>公司简介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55"/>
        <w:rPr>
          <w:rFonts w:hint="eastAsia" w:ascii="宋体" w:hAnsi="宋体" w:eastAsia="宋体" w:cs="宋体"/>
          <w:b/>
          <w:bCs/>
          <w:i w:val="0"/>
          <w:caps w:val="0"/>
          <w:color w:val="auto"/>
          <w:spacing w:val="0"/>
          <w:sz w:val="28"/>
          <w:szCs w:val="28"/>
          <w:bdr w:val="none" w:color="auto" w:sz="0" w:space="0"/>
          <w:shd w:val="clear" w:fill="FFFFFF"/>
        </w:rPr>
      </w:pPr>
      <w:r>
        <w:rPr>
          <w:rFonts w:hint="eastAsia" w:ascii="宋体" w:hAnsi="宋体" w:eastAsia="宋体" w:cs="宋体"/>
          <w:b/>
          <w:bCs/>
          <w:i w:val="0"/>
          <w:caps w:val="0"/>
          <w:color w:val="auto"/>
          <w:spacing w:val="0"/>
          <w:sz w:val="28"/>
          <w:szCs w:val="28"/>
          <w:bdr w:val="none" w:color="auto" w:sz="0" w:space="0"/>
          <w:shd w:val="clear" w:fill="FFFFFF"/>
        </w:rPr>
        <w:t>广州冀源生物科技有限公司是一家代理全球先进的医疗器械及高科技医疗设备，处于高速发展中的公司。多年以来，我们一直在积极加强与探索与上、下游企业建立新型的战略合作关系，实现互惠互利，与一批国内外知名企业建立了战略合作伙伴关系，为企业的可持续发展提供了强有力的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rPr>
          <w:rFonts w:hint="eastAsia" w:ascii="黑体" w:hAnsi="黑体" w:eastAsia="黑体" w:cs="黑体"/>
          <w:b w:val="0"/>
          <w:i w:val="0"/>
          <w:caps w:val="0"/>
          <w:color w:val="auto"/>
          <w:spacing w:val="0"/>
          <w:sz w:val="32"/>
          <w:szCs w:val="32"/>
          <w:bdr w:val="none" w:color="auto" w:sz="0" w:space="0"/>
          <w:shd w:val="clear" w:fill="FFFFFF"/>
          <w:lang w:val="en-US" w:eastAsia="zh-CN"/>
        </w:rPr>
      </w:pPr>
      <w:r>
        <w:rPr>
          <w:rFonts w:hint="eastAsia" w:ascii="黑体" w:hAnsi="黑体" w:eastAsia="黑体" w:cs="黑体"/>
          <w:b w:val="0"/>
          <w:i w:val="0"/>
          <w:caps w:val="0"/>
          <w:color w:val="auto"/>
          <w:spacing w:val="0"/>
          <w:sz w:val="32"/>
          <w:szCs w:val="32"/>
          <w:bdr w:val="none" w:color="auto" w:sz="0" w:space="0"/>
          <w:shd w:val="clear" w:fill="FFFFFF"/>
          <w:lang w:val="en-US" w:eastAsia="zh-CN"/>
        </w:rPr>
        <w:t>招聘职位：山东省学术经理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rPr>
          <w:rFonts w:hint="eastAsia" w:ascii="黑体" w:hAnsi="黑体" w:eastAsia="黑体" w:cs="黑体"/>
          <w:b w:val="0"/>
          <w:i w:val="0"/>
          <w:caps w:val="0"/>
          <w:color w:val="auto"/>
          <w:spacing w:val="0"/>
          <w:sz w:val="32"/>
          <w:szCs w:val="32"/>
          <w:bdr w:val="none" w:color="auto" w:sz="0" w:space="0"/>
          <w:shd w:val="clear" w:fill="FFFFFF"/>
          <w:lang w:val="en-US" w:eastAsia="zh-CN"/>
        </w:rPr>
      </w:pPr>
      <w:r>
        <w:rPr>
          <w:rFonts w:hint="eastAsia" w:ascii="黑体" w:hAnsi="黑体" w:eastAsia="黑体" w:cs="黑体"/>
          <w:b w:val="0"/>
          <w:i w:val="0"/>
          <w:caps w:val="0"/>
          <w:color w:val="auto"/>
          <w:spacing w:val="0"/>
          <w:sz w:val="32"/>
          <w:szCs w:val="32"/>
          <w:bdr w:val="none" w:color="auto" w:sz="0" w:space="0"/>
          <w:shd w:val="clear" w:fill="FFFFFF"/>
          <w:lang w:val="en-US" w:eastAsia="zh-CN"/>
        </w:rPr>
        <w:t>招聘人数：一人</w:t>
      </w:r>
    </w:p>
    <w:p>
      <w:pPr>
        <w:rPr>
          <w:rFonts w:hint="eastAsia" w:ascii="黑体" w:hAnsi="黑体" w:eastAsia="黑体" w:cs="黑体"/>
          <w:b w:val="0"/>
          <w:i w:val="0"/>
          <w:caps w:val="0"/>
          <w:color w:val="auto"/>
          <w:spacing w:val="0"/>
          <w:sz w:val="32"/>
          <w:szCs w:val="32"/>
          <w:shd w:val="clear" w:fill="FFFFFF"/>
        </w:rPr>
      </w:pPr>
      <w:r>
        <w:rPr>
          <w:rFonts w:hint="eastAsia" w:ascii="黑体" w:hAnsi="黑体" w:eastAsia="黑体" w:cs="黑体"/>
          <w:b w:val="0"/>
          <w:i w:val="0"/>
          <w:caps w:val="0"/>
          <w:color w:val="auto"/>
          <w:spacing w:val="0"/>
          <w:sz w:val="32"/>
          <w:szCs w:val="32"/>
          <w:shd w:val="clear" w:fill="FFFFFF"/>
          <w:lang w:eastAsia="zh-CN"/>
        </w:rPr>
        <w:t>招聘</w:t>
      </w:r>
      <w:r>
        <w:rPr>
          <w:rFonts w:hint="eastAsia" w:ascii="黑体" w:hAnsi="黑体" w:eastAsia="黑体" w:cs="黑体"/>
          <w:b w:val="0"/>
          <w:i w:val="0"/>
          <w:caps w:val="0"/>
          <w:color w:val="auto"/>
          <w:spacing w:val="0"/>
          <w:sz w:val="32"/>
          <w:szCs w:val="32"/>
          <w:shd w:val="clear" w:fill="FFFFFF"/>
        </w:rPr>
        <w:t>要求：</w:t>
      </w:r>
      <w:r>
        <w:rPr>
          <w:rFonts w:hint="eastAsia" w:ascii="黑体" w:hAnsi="黑体" w:eastAsia="黑体" w:cs="黑体"/>
          <w:b w:val="0"/>
          <w:i w:val="0"/>
          <w:caps w:val="0"/>
          <w:color w:val="auto"/>
          <w:spacing w:val="0"/>
          <w:sz w:val="32"/>
          <w:szCs w:val="32"/>
          <w:shd w:val="clear" w:fill="FFFFFF"/>
        </w:rPr>
        <w:br w:type="textWrapping"/>
      </w:r>
      <w:r>
        <w:rPr>
          <w:rFonts w:hint="eastAsia" w:ascii="黑体" w:hAnsi="黑体" w:eastAsia="黑体" w:cs="黑体"/>
          <w:b w:val="0"/>
          <w:i w:val="0"/>
          <w:caps w:val="0"/>
          <w:color w:val="auto"/>
          <w:spacing w:val="0"/>
          <w:sz w:val="32"/>
          <w:szCs w:val="32"/>
          <w:shd w:val="clear" w:fill="FFFFFF"/>
        </w:rPr>
        <w:t>1、本科学历以上，医学、</w:t>
      </w:r>
      <w:r>
        <w:rPr>
          <w:rFonts w:hint="eastAsia" w:ascii="黑体" w:hAnsi="黑体" w:eastAsia="黑体" w:cs="黑体"/>
          <w:b w:val="0"/>
          <w:i w:val="0"/>
          <w:caps w:val="0"/>
          <w:color w:val="auto"/>
          <w:spacing w:val="0"/>
          <w:sz w:val="32"/>
          <w:szCs w:val="32"/>
          <w:shd w:val="clear" w:fill="FFFFFF"/>
          <w:lang w:eastAsia="zh-CN"/>
        </w:rPr>
        <w:t>检验</w:t>
      </w:r>
      <w:r>
        <w:rPr>
          <w:rFonts w:hint="eastAsia" w:ascii="黑体" w:hAnsi="黑体" w:eastAsia="黑体" w:cs="黑体"/>
          <w:b w:val="0"/>
          <w:i w:val="0"/>
          <w:caps w:val="0"/>
          <w:color w:val="auto"/>
          <w:spacing w:val="0"/>
          <w:sz w:val="32"/>
          <w:szCs w:val="32"/>
          <w:shd w:val="clear" w:fill="FFFFFF"/>
        </w:rPr>
        <w:t>专业背景； </w:t>
      </w:r>
      <w:r>
        <w:rPr>
          <w:rFonts w:hint="eastAsia" w:ascii="黑体" w:hAnsi="黑体" w:eastAsia="黑体" w:cs="黑体"/>
          <w:b w:val="0"/>
          <w:i w:val="0"/>
          <w:caps w:val="0"/>
          <w:color w:val="auto"/>
          <w:spacing w:val="0"/>
          <w:sz w:val="32"/>
          <w:szCs w:val="32"/>
          <w:shd w:val="clear" w:fill="FFFFFF"/>
        </w:rPr>
        <w:br w:type="textWrapping"/>
      </w:r>
      <w:r>
        <w:rPr>
          <w:rFonts w:hint="eastAsia" w:ascii="黑体" w:hAnsi="黑体" w:eastAsia="黑体" w:cs="黑体"/>
          <w:b w:val="0"/>
          <w:i w:val="0"/>
          <w:caps w:val="0"/>
          <w:color w:val="auto"/>
          <w:spacing w:val="0"/>
          <w:sz w:val="32"/>
          <w:szCs w:val="32"/>
          <w:shd w:val="clear" w:fill="FFFFFF"/>
          <w:lang w:val="en-US" w:eastAsia="zh-CN"/>
        </w:rPr>
        <w:t>2</w:t>
      </w:r>
      <w:r>
        <w:rPr>
          <w:rFonts w:hint="eastAsia" w:ascii="黑体" w:hAnsi="黑体" w:eastAsia="黑体" w:cs="黑体"/>
          <w:b w:val="0"/>
          <w:i w:val="0"/>
          <w:caps w:val="0"/>
          <w:color w:val="auto"/>
          <w:spacing w:val="0"/>
          <w:sz w:val="32"/>
          <w:szCs w:val="32"/>
          <w:shd w:val="clear" w:fill="FFFFFF"/>
        </w:rPr>
        <w:t>、具备区域市场策划、管理技能，具备专业学术推广技能，具备一定演讲技能，具备良好的谈判能力和服务技能及市场布局管理意识； </w:t>
      </w:r>
      <w:r>
        <w:rPr>
          <w:rFonts w:hint="eastAsia" w:ascii="黑体" w:hAnsi="黑体" w:eastAsia="黑体" w:cs="黑体"/>
          <w:b w:val="0"/>
          <w:i w:val="0"/>
          <w:caps w:val="0"/>
          <w:color w:val="auto"/>
          <w:spacing w:val="0"/>
          <w:sz w:val="32"/>
          <w:szCs w:val="32"/>
          <w:shd w:val="clear" w:fill="FFFFFF"/>
        </w:rPr>
        <w:br w:type="textWrapping"/>
      </w:r>
      <w:r>
        <w:rPr>
          <w:rFonts w:hint="eastAsia" w:ascii="黑体" w:hAnsi="黑体" w:eastAsia="黑体" w:cs="黑体"/>
          <w:b w:val="0"/>
          <w:i w:val="0"/>
          <w:caps w:val="0"/>
          <w:color w:val="auto"/>
          <w:spacing w:val="0"/>
          <w:sz w:val="32"/>
          <w:szCs w:val="32"/>
          <w:shd w:val="clear" w:fill="FFFFFF"/>
          <w:lang w:val="en-US" w:eastAsia="zh-CN"/>
        </w:rPr>
        <w:t>3</w:t>
      </w:r>
      <w:r>
        <w:rPr>
          <w:rFonts w:hint="eastAsia" w:ascii="黑体" w:hAnsi="黑体" w:eastAsia="黑体" w:cs="黑体"/>
          <w:b w:val="0"/>
          <w:i w:val="0"/>
          <w:caps w:val="0"/>
          <w:color w:val="auto"/>
          <w:spacing w:val="0"/>
          <w:sz w:val="32"/>
          <w:szCs w:val="32"/>
          <w:shd w:val="clear" w:fill="FFFFFF"/>
        </w:rPr>
        <w:t>、工作责任心强，亲和力、学习力、沟通能力强，具备较强的逻辑思维、分析问题的能力及解决问题的技能；</w:t>
      </w:r>
    </w:p>
    <w:p>
      <w:pPr>
        <w:numPr>
          <w:ilvl w:val="0"/>
          <w:numId w:val="1"/>
        </w:numPr>
        <w:rPr>
          <w:rFonts w:hint="eastAsia" w:ascii="黑体" w:hAnsi="黑体" w:eastAsia="黑体" w:cs="黑体"/>
          <w:b w:val="0"/>
          <w:i w:val="0"/>
          <w:caps w:val="0"/>
          <w:color w:val="auto"/>
          <w:spacing w:val="0"/>
          <w:sz w:val="32"/>
          <w:szCs w:val="32"/>
          <w:shd w:val="clear" w:fill="FFFFFF"/>
        </w:rPr>
      </w:pPr>
      <w:r>
        <w:rPr>
          <w:rFonts w:hint="eastAsia" w:ascii="黑体" w:hAnsi="黑体" w:eastAsia="黑体" w:cs="黑体"/>
          <w:b w:val="0"/>
          <w:i w:val="0"/>
          <w:caps w:val="0"/>
          <w:color w:val="auto"/>
          <w:spacing w:val="0"/>
          <w:sz w:val="32"/>
          <w:szCs w:val="32"/>
          <w:shd w:val="clear" w:fill="FFFFFF"/>
          <w:lang w:val="en-US" w:eastAsia="zh-CN"/>
        </w:rPr>
        <w:t>能是吃苦耐劳，适应频繁出差</w:t>
      </w:r>
      <w:r>
        <w:rPr>
          <w:rFonts w:hint="eastAsia" w:ascii="黑体" w:hAnsi="黑体" w:eastAsia="黑体" w:cs="黑体"/>
          <w:b w:val="0"/>
          <w:i w:val="0"/>
          <w:caps w:val="0"/>
          <w:color w:val="auto"/>
          <w:spacing w:val="0"/>
          <w:sz w:val="32"/>
          <w:szCs w:val="32"/>
          <w:shd w:val="clear" w:fill="FFFFFF"/>
        </w:rPr>
        <w:t> </w:t>
      </w:r>
    </w:p>
    <w:p>
      <w:pPr>
        <w:numPr>
          <w:numId w:val="0"/>
        </w:numPr>
        <w:rPr>
          <w:rFonts w:hint="eastAsia" w:ascii="黑体" w:hAnsi="黑体" w:eastAsia="黑体" w:cs="黑体"/>
          <w:b w:val="0"/>
          <w:i w:val="0"/>
          <w:caps w:val="0"/>
          <w:color w:val="auto"/>
          <w:spacing w:val="0"/>
          <w:sz w:val="32"/>
          <w:szCs w:val="32"/>
          <w:shd w:val="clear" w:fill="FFFFFF"/>
        </w:rPr>
      </w:pPr>
      <w:r>
        <w:rPr>
          <w:rFonts w:hint="eastAsia" w:ascii="黑体" w:hAnsi="黑体" w:eastAsia="黑体" w:cs="黑体"/>
          <w:b w:val="0"/>
          <w:i w:val="0"/>
          <w:caps w:val="0"/>
          <w:color w:val="auto"/>
          <w:spacing w:val="0"/>
          <w:sz w:val="32"/>
          <w:szCs w:val="32"/>
          <w:shd w:val="clear" w:fill="FFFFFF"/>
          <w:lang w:eastAsia="zh-CN"/>
        </w:rPr>
        <w:t>负责</w:t>
      </w:r>
      <w:r>
        <w:rPr>
          <w:rFonts w:hint="eastAsia" w:ascii="黑体" w:hAnsi="黑体" w:eastAsia="黑体" w:cs="黑体"/>
          <w:b w:val="0"/>
          <w:i w:val="0"/>
          <w:caps w:val="0"/>
          <w:color w:val="auto"/>
          <w:spacing w:val="0"/>
          <w:sz w:val="32"/>
          <w:szCs w:val="32"/>
          <w:shd w:val="clear" w:fill="FFFFFF"/>
        </w:rPr>
        <w:t>产品：产科，儿科POCT相关产品</w:t>
      </w:r>
    </w:p>
    <w:p>
      <w:pPr>
        <w:numPr>
          <w:numId w:val="0"/>
        </w:numPr>
        <w:rPr>
          <w:rFonts w:hint="eastAsia" w:ascii="黑体" w:hAnsi="黑体" w:eastAsia="黑体" w:cs="黑体"/>
          <w:b w:val="0"/>
          <w:i w:val="0"/>
          <w:caps w:val="0"/>
          <w:color w:val="auto"/>
          <w:spacing w:val="0"/>
          <w:sz w:val="32"/>
          <w:szCs w:val="32"/>
          <w:shd w:val="clear" w:fill="FFFFFF"/>
        </w:rPr>
      </w:pPr>
      <w:r>
        <w:rPr>
          <w:rFonts w:hint="eastAsia" w:ascii="黑体" w:hAnsi="黑体" w:eastAsia="黑体" w:cs="黑体"/>
          <w:b w:val="0"/>
          <w:i w:val="0"/>
          <w:caps w:val="0"/>
          <w:color w:val="auto"/>
          <w:spacing w:val="0"/>
          <w:sz w:val="32"/>
          <w:szCs w:val="32"/>
          <w:shd w:val="clear" w:fill="FFFFFF"/>
        </w:rPr>
        <w:t>工作内容：产品的学术推广及培训等</w:t>
      </w:r>
    </w:p>
    <w:p>
      <w:pPr>
        <w:numPr>
          <w:numId w:val="0"/>
        </w:numPr>
        <w:rPr>
          <w:rFonts w:hint="eastAsia" w:ascii="黑体" w:hAnsi="黑体" w:eastAsia="黑体" w:cs="黑体"/>
          <w:b w:val="0"/>
          <w:i w:val="0"/>
          <w:caps w:val="0"/>
          <w:color w:val="auto"/>
          <w:spacing w:val="0"/>
          <w:sz w:val="32"/>
          <w:szCs w:val="32"/>
          <w:shd w:val="clear" w:fill="FFFFFF"/>
        </w:rPr>
      </w:pPr>
      <w:r>
        <w:rPr>
          <w:rFonts w:hint="eastAsia" w:ascii="黑体" w:hAnsi="黑体" w:eastAsia="黑体" w:cs="黑体"/>
          <w:b w:val="0"/>
          <w:i w:val="0"/>
          <w:caps w:val="0"/>
          <w:color w:val="auto"/>
          <w:spacing w:val="0"/>
          <w:sz w:val="32"/>
          <w:szCs w:val="32"/>
          <w:shd w:val="clear" w:fill="FFFFFF"/>
        </w:rPr>
        <w:t>待遇:</w:t>
      </w:r>
      <w:r>
        <w:rPr>
          <w:rFonts w:hint="eastAsia" w:ascii="黑体" w:hAnsi="黑体" w:eastAsia="黑体" w:cs="黑体"/>
          <w:b w:val="0"/>
          <w:i w:val="0"/>
          <w:caps w:val="0"/>
          <w:color w:val="auto"/>
          <w:spacing w:val="0"/>
          <w:sz w:val="32"/>
          <w:szCs w:val="32"/>
          <w:shd w:val="clear" w:fill="FFFFFF"/>
          <w:lang w:eastAsia="zh-CN"/>
        </w:rPr>
        <w:t>年薪</w:t>
      </w:r>
      <w:r>
        <w:rPr>
          <w:rFonts w:hint="eastAsia" w:ascii="黑体" w:hAnsi="黑体" w:eastAsia="黑体" w:cs="黑体"/>
          <w:b w:val="0"/>
          <w:i w:val="0"/>
          <w:caps w:val="0"/>
          <w:color w:val="auto"/>
          <w:spacing w:val="0"/>
          <w:sz w:val="32"/>
          <w:szCs w:val="32"/>
          <w:shd w:val="clear" w:fill="FFFFFF"/>
          <w:lang w:val="en-US" w:eastAsia="zh-CN"/>
        </w:rPr>
        <w:t xml:space="preserve">5-7万  </w:t>
      </w:r>
      <w:r>
        <w:rPr>
          <w:rFonts w:hint="eastAsia" w:ascii="黑体" w:hAnsi="黑体" w:eastAsia="黑体" w:cs="黑体"/>
          <w:b w:val="0"/>
          <w:i w:val="0"/>
          <w:caps w:val="0"/>
          <w:color w:val="auto"/>
          <w:spacing w:val="0"/>
          <w:sz w:val="32"/>
          <w:szCs w:val="32"/>
          <w:shd w:val="clear" w:fill="FFFFFF"/>
        </w:rPr>
        <w:t>底薪+提成，转正五险，出差实报实销，</w:t>
      </w:r>
      <w:r>
        <w:rPr>
          <w:rFonts w:hint="eastAsia" w:ascii="黑体" w:hAnsi="黑体" w:eastAsia="黑体" w:cs="黑体"/>
          <w:b w:val="0"/>
          <w:i w:val="0"/>
          <w:caps w:val="0"/>
          <w:color w:val="auto"/>
          <w:spacing w:val="0"/>
          <w:sz w:val="32"/>
          <w:szCs w:val="32"/>
          <w:shd w:val="clear" w:fill="FFFFFF"/>
          <w:lang w:eastAsia="zh-CN"/>
        </w:rPr>
        <w:t>电话及交通补助</w:t>
      </w:r>
    </w:p>
    <w:p>
      <w:pPr>
        <w:numPr>
          <w:numId w:val="0"/>
        </w:numPr>
        <w:rPr>
          <w:rFonts w:hint="eastAsia" w:ascii="黑体" w:hAnsi="黑体" w:eastAsia="黑体" w:cs="黑体"/>
          <w:b w:val="0"/>
          <w:i w:val="0"/>
          <w:caps w:val="0"/>
          <w:color w:val="auto"/>
          <w:spacing w:val="0"/>
          <w:sz w:val="32"/>
          <w:szCs w:val="32"/>
          <w:shd w:val="clear" w:fill="FFFFFF"/>
        </w:rPr>
      </w:pPr>
      <w:r>
        <w:rPr>
          <w:rFonts w:hint="eastAsia" w:ascii="黑体" w:hAnsi="黑体" w:eastAsia="黑体" w:cs="黑体"/>
          <w:b w:val="0"/>
          <w:i w:val="0"/>
          <w:caps w:val="0"/>
          <w:color w:val="auto"/>
          <w:spacing w:val="0"/>
          <w:sz w:val="32"/>
          <w:szCs w:val="32"/>
          <w:shd w:val="clear" w:fill="FFFFFF"/>
        </w:rPr>
        <w:t>联系</w:t>
      </w:r>
      <w:r>
        <w:rPr>
          <w:rFonts w:hint="eastAsia" w:ascii="黑体" w:hAnsi="黑体" w:eastAsia="黑体" w:cs="黑体"/>
          <w:b w:val="0"/>
          <w:i w:val="0"/>
          <w:caps w:val="0"/>
          <w:color w:val="auto"/>
          <w:spacing w:val="0"/>
          <w:sz w:val="32"/>
          <w:szCs w:val="32"/>
          <w:shd w:val="clear" w:fill="FFFFFF"/>
          <w:lang w:eastAsia="zh-CN"/>
        </w:rPr>
        <w:t>人：</w:t>
      </w:r>
      <w:r>
        <w:rPr>
          <w:rFonts w:hint="eastAsia" w:ascii="黑体" w:hAnsi="黑体" w:eastAsia="黑体" w:cs="黑体"/>
          <w:b w:val="0"/>
          <w:i w:val="0"/>
          <w:caps w:val="0"/>
          <w:color w:val="auto"/>
          <w:spacing w:val="0"/>
          <w:sz w:val="32"/>
          <w:szCs w:val="32"/>
          <w:shd w:val="clear" w:fill="FFFFFF"/>
        </w:rPr>
        <w:t>15098810355范经理</w:t>
      </w:r>
    </w:p>
    <w:p>
      <w:pPr>
        <w:numPr>
          <w:numId w:val="0"/>
        </w:numPr>
        <w:rPr>
          <w:rFonts w:hint="eastAsia" w:eastAsiaTheme="minorEastAsia"/>
          <w:color w:val="auto"/>
          <w:shd w:val="clear" w:color="auto" w:fill="auto"/>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Open Sans">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Arial">
    <w:panose1 w:val="020B0604020202020204"/>
    <w:charset w:val="00"/>
    <w:family w:val="auto"/>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9D71F"/>
    <w:multiLevelType w:val="singleLevel"/>
    <w:tmpl w:val="58D9D71F"/>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E6673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办公室打印机</dc:creator>
  <cp:lastModifiedBy>办公室打印机</cp:lastModifiedBy>
  <dcterms:modified xsi:type="dcterms:W3CDTF">2017-03-28T03:26:34Z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