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6EC" w:rsidRDefault="00FB56EC">
      <w:pPr>
        <w:spacing w:line="160" w:lineRule="exact"/>
        <w:jc w:val="center"/>
        <w:rPr>
          <w:rFonts w:hint="eastAsia"/>
          <w:sz w:val="10"/>
          <w:szCs w:val="10"/>
        </w:rPr>
      </w:pPr>
    </w:p>
    <w:p w:rsidR="00FB56EC" w:rsidRDefault="00FB56EC">
      <w:pPr>
        <w:spacing w:line="160" w:lineRule="exact"/>
        <w:jc w:val="center"/>
        <w:rPr>
          <w:rFonts w:hint="eastAsia"/>
          <w:sz w:val="10"/>
          <w:szCs w:val="10"/>
        </w:rPr>
      </w:pPr>
    </w:p>
    <w:p w:rsidR="00FB56EC" w:rsidRDefault="003D1F5D">
      <w:pPr>
        <w:jc w:val="center"/>
        <w:rPr>
          <w:rFonts w:ascii="黑体" w:eastAsia="黑体" w:hAnsi="黑体"/>
          <w:b/>
          <w:color w:val="FF0000"/>
          <w:sz w:val="36"/>
          <w:szCs w:val="36"/>
        </w:rPr>
      </w:pPr>
      <w:r>
        <w:rPr>
          <w:rFonts w:ascii="黑体" w:eastAsia="黑体" w:hAnsi="黑体" w:hint="eastAsia"/>
          <w:b/>
          <w:sz w:val="36"/>
          <w:szCs w:val="36"/>
        </w:rPr>
        <w:t>山东鸿基集团企业简介</w:t>
      </w:r>
    </w:p>
    <w:p w:rsidR="00FB56EC" w:rsidRPr="008E6884" w:rsidRDefault="00FB56EC" w:rsidP="008E6884">
      <w:pPr>
        <w:jc w:val="center"/>
        <w:rPr>
          <w:rFonts w:ascii="宋体" w:hAnsi="宋体" w:cs="宋体"/>
          <w:b/>
          <w:szCs w:val="21"/>
        </w:rPr>
      </w:pPr>
    </w:p>
    <w:p w:rsidR="00FB56EC" w:rsidRDefault="003D1F5D" w:rsidP="00150721">
      <w:pPr>
        <w:spacing w:before="240" w:line="360" w:lineRule="auto"/>
        <w:ind w:firstLineChars="200" w:firstLine="480"/>
        <w:jc w:val="left"/>
        <w:rPr>
          <w:rFonts w:ascii="宋体" w:hAnsi="宋体" w:cs="宋体"/>
          <w:sz w:val="24"/>
          <w:szCs w:val="24"/>
        </w:rPr>
      </w:pPr>
      <w:r>
        <w:rPr>
          <w:rFonts w:ascii="宋体" w:hAnsi="宋体" w:cs="宋体" w:hint="eastAsia"/>
          <w:sz w:val="24"/>
          <w:szCs w:val="24"/>
        </w:rPr>
        <w:t>山东鸿基成立于1995年，经过多年积累，现已成长为面向流程工业和民用换热领域的智能化解决方案的领军企业，下设山东鸿基换热技术有限公司（应用技术设计和服务），济南西斯普换热系统有限公司（设计研发及制造），济南福利节能设备有限公司（民用设备组装制造），山东鸿基工业有限公司（系统工程设计及施工）</w:t>
      </w:r>
      <w:r w:rsidR="00150721">
        <w:rPr>
          <w:rFonts w:ascii="宋体" w:hAnsi="宋体" w:cs="宋体" w:hint="eastAsia"/>
          <w:sz w:val="24"/>
          <w:szCs w:val="24"/>
        </w:rPr>
        <w:t>，济南淳淬洁净技术有限公司（洁净技术研发）五</w:t>
      </w:r>
      <w:r>
        <w:rPr>
          <w:rFonts w:ascii="宋体" w:hAnsi="宋体" w:cs="宋体" w:hint="eastAsia"/>
          <w:sz w:val="24"/>
          <w:szCs w:val="24"/>
        </w:rPr>
        <w:t>家分公司，是一家综合性的解决方案提供商。</w:t>
      </w:r>
    </w:p>
    <w:p w:rsidR="00FB56EC" w:rsidRDefault="003D1F5D" w:rsidP="00176784">
      <w:pPr>
        <w:spacing w:line="360" w:lineRule="auto"/>
        <w:ind w:firstLineChars="200" w:firstLine="480"/>
        <w:jc w:val="left"/>
        <w:rPr>
          <w:rFonts w:ascii="宋体" w:hAnsi="宋体" w:cs="宋体"/>
          <w:sz w:val="24"/>
          <w:szCs w:val="24"/>
        </w:rPr>
      </w:pPr>
      <w:r>
        <w:rPr>
          <w:rFonts w:ascii="宋体" w:hAnsi="宋体" w:cs="宋体" w:hint="eastAsia"/>
          <w:sz w:val="24"/>
          <w:szCs w:val="24"/>
        </w:rPr>
        <w:t>作为行业领军企业，中华人民共和国制药机械行业赋予公司该行业标准的设计起草权力，这是一项业内企业需凭借实力和资质方可具有的无上荣誉。山东鸿基在20年的成长历程中，已经成为《JB/T20158-2013制药设备在位清洗装置》、《JB/T20154-2013药用双管板换热器》、《JB/T20166-2014药用螺旋管式换热器》的行业标准起草单位，并且成为后两项行业标准的唯一起草单位。</w:t>
      </w:r>
    </w:p>
    <w:p w:rsidR="00176784" w:rsidRDefault="00176784" w:rsidP="00176784">
      <w:pPr>
        <w:spacing w:line="360" w:lineRule="auto"/>
        <w:ind w:firstLineChars="200" w:firstLine="480"/>
        <w:jc w:val="left"/>
        <w:rPr>
          <w:rFonts w:ascii="宋体" w:hAnsi="宋体" w:cs="宋体"/>
          <w:sz w:val="24"/>
          <w:szCs w:val="24"/>
        </w:rPr>
      </w:pPr>
      <w:r w:rsidRPr="00176784">
        <w:rPr>
          <w:rFonts w:ascii="宋体" w:hAnsi="宋体" w:cs="宋体" w:hint="eastAsia"/>
          <w:sz w:val="24"/>
          <w:szCs w:val="24"/>
        </w:rPr>
        <w:t>时至今日，山东鸿基公司已经成为集研发、制造、设计、销售为一体的创新型科技企业集团，业务涵盖暖通、制药、化工及食品流程工业等6大销售领域。其中，在制药装备行业，山东鸿基公司SECESPOL品牌换热器，连续四年市场份额排名第一，是济南市政府授予的“高新技术企业”，技术实力行业领先。</w:t>
      </w:r>
    </w:p>
    <w:p w:rsidR="00FB56EC" w:rsidRDefault="003D1F5D" w:rsidP="00147CD3">
      <w:pPr>
        <w:spacing w:line="360" w:lineRule="auto"/>
        <w:ind w:firstLineChars="200" w:firstLine="480"/>
        <w:jc w:val="left"/>
        <w:rPr>
          <w:rFonts w:ascii="宋体" w:hAnsi="宋体" w:cs="宋体"/>
          <w:sz w:val="24"/>
          <w:szCs w:val="24"/>
        </w:rPr>
      </w:pPr>
      <w:r>
        <w:rPr>
          <w:rFonts w:ascii="宋体" w:hAnsi="宋体" w:cs="宋体" w:hint="eastAsia"/>
          <w:sz w:val="24"/>
          <w:szCs w:val="24"/>
        </w:rPr>
        <w:t>随着企业的成长，企业人才的培养形成了系统、完善的模式。公司不仅提供给初入职场的莘莘学子一个宽松、自由的成长平台发挥个性、施展特长，同时配备资历丰富、亦师亦友的有为师傅提供经验、陪伴大家的成长，从心理、技能各个方面提携新人成功转变角色，奠定人生转折点的关键基础。</w:t>
      </w:r>
    </w:p>
    <w:p w:rsidR="00FB56EC" w:rsidRDefault="003D1F5D" w:rsidP="00147CD3">
      <w:pPr>
        <w:spacing w:line="360" w:lineRule="auto"/>
        <w:ind w:firstLineChars="200" w:firstLine="480"/>
        <w:jc w:val="left"/>
        <w:rPr>
          <w:rFonts w:ascii="宋体" w:hAnsi="宋体" w:cs="宋体"/>
          <w:sz w:val="24"/>
          <w:szCs w:val="24"/>
        </w:rPr>
      </w:pPr>
      <w:r>
        <w:rPr>
          <w:rFonts w:ascii="宋体" w:hAnsi="宋体" w:cs="宋体" w:hint="eastAsia"/>
          <w:sz w:val="24"/>
          <w:szCs w:val="24"/>
        </w:rPr>
        <w:t>在这里，你不仅可以拥有海阔天空的创意空间，在我们的内刊杂志《HUGE》上尽意抒发，你也可以接触来自全球领先行业的前沿资讯，助你思路拓广。年度的国内行业展会、海外战略合作峰会，将为你提供不错的开阔视野的机会。</w:t>
      </w:r>
    </w:p>
    <w:p w:rsidR="00FB56EC" w:rsidRDefault="003D1F5D" w:rsidP="00147CD3">
      <w:pPr>
        <w:spacing w:line="360" w:lineRule="auto"/>
        <w:ind w:firstLineChars="200" w:firstLine="480"/>
        <w:jc w:val="left"/>
        <w:rPr>
          <w:rFonts w:ascii="宋体" w:hAnsi="宋体" w:cs="宋体"/>
          <w:sz w:val="24"/>
          <w:szCs w:val="24"/>
        </w:rPr>
      </w:pPr>
      <w:r>
        <w:rPr>
          <w:rFonts w:ascii="宋体" w:hAnsi="宋体" w:cs="宋体" w:hint="eastAsia"/>
          <w:sz w:val="24"/>
          <w:szCs w:val="24"/>
        </w:rPr>
        <w:t>健康、平稳、向上的企业成长，为我们提供了稳健的发展平台；优良的企业信誉、和谐的劳资关系为我们的生活提供了有力的保障；科技研发、产品创新为长足发展注入了有效动力。在这里，我们主宰自己的未来，我们的地盘，我们说了算！</w:t>
      </w:r>
    </w:p>
    <w:p w:rsidR="00FB56EC" w:rsidRPr="008747CE" w:rsidRDefault="008747CE" w:rsidP="008747CE">
      <w:pPr>
        <w:spacing w:line="360" w:lineRule="auto"/>
        <w:jc w:val="center"/>
        <w:rPr>
          <w:rFonts w:ascii="华文仿宋" w:eastAsia="华文仿宋" w:hAnsi="华文仿宋" w:cs="宋体"/>
          <w:b/>
          <w:sz w:val="44"/>
          <w:szCs w:val="44"/>
        </w:rPr>
      </w:pPr>
      <w:r w:rsidRPr="008747CE">
        <w:rPr>
          <w:rFonts w:ascii="华文仿宋" w:eastAsia="华文仿宋" w:hAnsi="华文仿宋" w:cs="宋体" w:hint="eastAsia"/>
          <w:b/>
          <w:sz w:val="44"/>
          <w:szCs w:val="44"/>
        </w:rPr>
        <w:t>鸿基集团期待您的加入！</w:t>
      </w:r>
    </w:p>
    <w:p w:rsidR="00FB56EC" w:rsidRPr="008747CE" w:rsidRDefault="00FB56EC">
      <w:pPr>
        <w:widowControl/>
        <w:spacing w:line="480" w:lineRule="auto"/>
        <w:jc w:val="center"/>
        <w:rPr>
          <w:rFonts w:ascii="华文楷体" w:eastAsia="华文楷体" w:hAnsi="华文楷体" w:cs="宋体"/>
          <w:b/>
          <w:sz w:val="24"/>
          <w:szCs w:val="24"/>
        </w:rPr>
      </w:pPr>
    </w:p>
    <w:p w:rsidR="00AE75BA" w:rsidRPr="00AE75BA" w:rsidRDefault="00AE75BA" w:rsidP="00AE75BA">
      <w:pPr>
        <w:rPr>
          <w:rFonts w:ascii="华文楷体" w:eastAsia="华文楷体" w:hAnsi="华文楷体" w:cs="宋体"/>
          <w:b/>
          <w:szCs w:val="21"/>
        </w:rPr>
      </w:pPr>
    </w:p>
    <w:p w:rsidR="00FB56EC" w:rsidRDefault="003D1F5D" w:rsidP="00AE75BA">
      <w:pPr>
        <w:jc w:val="center"/>
        <w:rPr>
          <w:rFonts w:ascii="黑体" w:eastAsia="黑体" w:hAnsi="黑体"/>
          <w:b/>
          <w:bCs/>
          <w:sz w:val="36"/>
          <w:szCs w:val="36"/>
        </w:rPr>
      </w:pPr>
      <w:r>
        <w:rPr>
          <w:rFonts w:ascii="黑体" w:eastAsia="黑体" w:hAnsi="黑体" w:hint="eastAsia"/>
          <w:b/>
          <w:bCs/>
          <w:sz w:val="36"/>
          <w:szCs w:val="36"/>
        </w:rPr>
        <w:lastRenderedPageBreak/>
        <w:t>山东鸿基集团招聘简章</w:t>
      </w:r>
    </w:p>
    <w:p w:rsidR="00FB56EC" w:rsidRDefault="00FB56EC">
      <w:pPr>
        <w:jc w:val="center"/>
        <w:rPr>
          <w:rFonts w:ascii="宋体" w:hAnsi="宋体" w:cs="宋体"/>
          <w:b/>
          <w:bCs/>
          <w:color w:val="FF0000"/>
          <w:szCs w:val="21"/>
        </w:rPr>
      </w:pPr>
    </w:p>
    <w:p w:rsidR="00FB56EC" w:rsidRDefault="003D1F5D">
      <w:pPr>
        <w:widowControl/>
        <w:spacing w:line="360" w:lineRule="auto"/>
        <w:jc w:val="left"/>
        <w:rPr>
          <w:rFonts w:ascii="宋体" w:hAnsi="宋体" w:cs="宋体"/>
          <w:bCs/>
          <w:sz w:val="24"/>
          <w:szCs w:val="24"/>
        </w:rPr>
      </w:pPr>
      <w:r>
        <w:rPr>
          <w:rFonts w:ascii="宋体" w:hAnsi="宋体" w:cs="宋体" w:hint="eastAsia"/>
          <w:bCs/>
          <w:sz w:val="24"/>
          <w:szCs w:val="24"/>
        </w:rPr>
        <w:t>为扩大山东鸿基集团在行业内的优势，现诚招志向相投的毕业生加入企业发展大军，共创山东鸿基公司的世纪未来！为此，公司将为您提供：</w:t>
      </w:r>
    </w:p>
    <w:p w:rsidR="00FB56EC" w:rsidRDefault="003D1F5D">
      <w:pPr>
        <w:widowControl/>
        <w:numPr>
          <w:ilvl w:val="1"/>
          <w:numId w:val="1"/>
        </w:numPr>
        <w:spacing w:line="360" w:lineRule="auto"/>
        <w:ind w:left="1139" w:hanging="357"/>
        <w:jc w:val="left"/>
        <w:rPr>
          <w:rFonts w:ascii="宋体" w:hAnsi="宋体" w:cs="宋体"/>
          <w:bCs/>
          <w:sz w:val="24"/>
          <w:szCs w:val="24"/>
        </w:rPr>
      </w:pPr>
      <w:r>
        <w:rPr>
          <w:rFonts w:ascii="黑体" w:eastAsia="黑体" w:hAnsi="黑体" w:hint="eastAsia"/>
          <w:b/>
          <w:sz w:val="24"/>
          <w:szCs w:val="24"/>
        </w:rPr>
        <w:t>国家法定假日、双休、五险一金、体检</w:t>
      </w:r>
      <w:r>
        <w:rPr>
          <w:rFonts w:ascii="宋体" w:hAnsi="宋体" w:cs="宋体" w:hint="eastAsia"/>
          <w:bCs/>
          <w:sz w:val="24"/>
          <w:szCs w:val="24"/>
        </w:rPr>
        <w:t>等基本保障；</w:t>
      </w:r>
    </w:p>
    <w:p w:rsidR="00FB56EC" w:rsidRDefault="003D1F5D">
      <w:pPr>
        <w:widowControl/>
        <w:numPr>
          <w:ilvl w:val="1"/>
          <w:numId w:val="1"/>
        </w:numPr>
        <w:spacing w:line="360" w:lineRule="auto"/>
        <w:ind w:left="1139" w:hanging="357"/>
        <w:jc w:val="left"/>
        <w:rPr>
          <w:rFonts w:ascii="宋体" w:hAnsi="宋体" w:cs="宋体"/>
          <w:bCs/>
          <w:sz w:val="24"/>
          <w:szCs w:val="24"/>
        </w:rPr>
      </w:pPr>
      <w:r>
        <w:rPr>
          <w:rFonts w:ascii="宋体" w:hAnsi="宋体" w:cs="宋体" w:hint="eastAsia"/>
          <w:bCs/>
          <w:sz w:val="24"/>
          <w:szCs w:val="24"/>
        </w:rPr>
        <w:t>人事档案、党员关系的接收，落户、转正定级、职称申报等的办理；</w:t>
      </w:r>
    </w:p>
    <w:p w:rsidR="00FB56EC" w:rsidRDefault="003D1F5D">
      <w:pPr>
        <w:widowControl/>
        <w:numPr>
          <w:ilvl w:val="1"/>
          <w:numId w:val="1"/>
        </w:numPr>
        <w:spacing w:line="360" w:lineRule="auto"/>
        <w:ind w:left="1139" w:hanging="357"/>
        <w:jc w:val="left"/>
        <w:rPr>
          <w:rFonts w:ascii="宋体" w:hAnsi="宋体" w:cs="宋体"/>
          <w:bCs/>
          <w:sz w:val="24"/>
          <w:szCs w:val="24"/>
        </w:rPr>
      </w:pPr>
      <w:r>
        <w:rPr>
          <w:rFonts w:ascii="黑体" w:eastAsia="黑体" w:hAnsi="黑体" w:hint="eastAsia"/>
          <w:b/>
          <w:sz w:val="24"/>
          <w:szCs w:val="24"/>
        </w:rPr>
        <w:t>交通、通讯、午餐等生活补贴</w:t>
      </w:r>
      <w:r>
        <w:rPr>
          <w:rFonts w:ascii="宋体" w:hAnsi="宋体" w:cs="宋体" w:hint="eastAsia"/>
          <w:bCs/>
          <w:sz w:val="24"/>
          <w:szCs w:val="24"/>
        </w:rPr>
        <w:t>、生日补贴、节日福利；</w:t>
      </w:r>
    </w:p>
    <w:p w:rsidR="00FB56EC" w:rsidRDefault="003D1F5D">
      <w:pPr>
        <w:widowControl/>
        <w:numPr>
          <w:ilvl w:val="1"/>
          <w:numId w:val="1"/>
        </w:numPr>
        <w:spacing w:line="360" w:lineRule="auto"/>
        <w:ind w:left="1139" w:hanging="357"/>
        <w:jc w:val="left"/>
        <w:rPr>
          <w:rFonts w:ascii="宋体" w:hAnsi="宋体" w:cs="宋体"/>
          <w:bCs/>
          <w:sz w:val="24"/>
          <w:szCs w:val="24"/>
        </w:rPr>
      </w:pPr>
      <w:r>
        <w:rPr>
          <w:rFonts w:ascii="宋体" w:hAnsi="宋体" w:cs="宋体" w:hint="eastAsia"/>
          <w:bCs/>
          <w:sz w:val="24"/>
          <w:szCs w:val="24"/>
        </w:rPr>
        <w:t>系统的专业培训及广阔的职业发展平台；</w:t>
      </w:r>
    </w:p>
    <w:p w:rsidR="00FB56EC" w:rsidRDefault="003D1F5D">
      <w:pPr>
        <w:widowControl/>
        <w:numPr>
          <w:ilvl w:val="1"/>
          <w:numId w:val="1"/>
        </w:numPr>
        <w:spacing w:line="360" w:lineRule="auto"/>
        <w:ind w:left="1139" w:hanging="357"/>
        <w:jc w:val="left"/>
        <w:rPr>
          <w:rFonts w:ascii="宋体" w:hAnsi="宋体" w:cs="宋体"/>
          <w:bCs/>
          <w:sz w:val="24"/>
          <w:szCs w:val="24"/>
        </w:rPr>
      </w:pPr>
      <w:r>
        <w:rPr>
          <w:rFonts w:ascii="宋体" w:hAnsi="宋体" w:cs="宋体" w:hint="eastAsia"/>
          <w:bCs/>
          <w:sz w:val="24"/>
          <w:szCs w:val="24"/>
        </w:rPr>
        <w:t>行业内富有竞争力的薪酬：</w:t>
      </w:r>
      <w:r>
        <w:rPr>
          <w:rFonts w:ascii="黑体" w:eastAsia="黑体" w:hAnsi="黑体" w:hint="eastAsia"/>
          <w:b/>
          <w:sz w:val="24"/>
          <w:szCs w:val="24"/>
        </w:rPr>
        <w:t>转正后基本工资</w:t>
      </w:r>
      <w:r w:rsidR="00F24323">
        <w:rPr>
          <w:rFonts w:ascii="黑体" w:eastAsia="黑体" w:hAnsi="黑体" w:hint="eastAsia"/>
          <w:b/>
          <w:sz w:val="24"/>
          <w:szCs w:val="24"/>
        </w:rPr>
        <w:t>3000-4000</w:t>
      </w:r>
      <w:r>
        <w:rPr>
          <w:rFonts w:ascii="黑体" w:eastAsia="黑体" w:hAnsi="黑体" w:hint="eastAsia"/>
          <w:b/>
          <w:sz w:val="24"/>
          <w:szCs w:val="24"/>
        </w:rPr>
        <w:t>元</w:t>
      </w:r>
      <w:r w:rsidR="004B5C01">
        <w:rPr>
          <w:rFonts w:ascii="黑体" w:eastAsia="黑体" w:hAnsi="黑体" w:hint="eastAsia"/>
          <w:b/>
          <w:sz w:val="24"/>
          <w:szCs w:val="24"/>
        </w:rPr>
        <w:t>（</w:t>
      </w:r>
      <w:r w:rsidR="006B48AD">
        <w:rPr>
          <w:rFonts w:ascii="黑体" w:eastAsia="黑体" w:hAnsi="黑体" w:hint="eastAsia"/>
          <w:b/>
          <w:sz w:val="24"/>
          <w:szCs w:val="24"/>
        </w:rPr>
        <w:t>另：</w:t>
      </w:r>
      <w:r w:rsidR="004B5C01">
        <w:rPr>
          <w:rFonts w:ascii="黑体" w:eastAsia="黑体" w:hAnsi="黑体" w:hint="eastAsia"/>
          <w:b/>
          <w:sz w:val="24"/>
          <w:szCs w:val="24"/>
        </w:rPr>
        <w:t>实习生</w:t>
      </w:r>
      <w:r w:rsidR="000D71D4">
        <w:rPr>
          <w:rFonts w:ascii="黑体" w:eastAsia="黑体" w:hAnsi="黑体" w:hint="eastAsia"/>
          <w:b/>
          <w:sz w:val="24"/>
          <w:szCs w:val="24"/>
        </w:rPr>
        <w:t>岗位</w:t>
      </w:r>
      <w:r w:rsidR="004B5C01">
        <w:rPr>
          <w:rFonts w:ascii="黑体" w:eastAsia="黑体" w:hAnsi="黑体" w:hint="eastAsia"/>
          <w:b/>
          <w:sz w:val="24"/>
          <w:szCs w:val="24"/>
        </w:rPr>
        <w:t>发放实习津贴）</w:t>
      </w:r>
      <w:r>
        <w:rPr>
          <w:rFonts w:ascii="宋体" w:hAnsi="宋体" w:cs="宋体" w:hint="eastAsia"/>
          <w:bCs/>
          <w:sz w:val="24"/>
          <w:szCs w:val="24"/>
        </w:rPr>
        <w:t>，年底计发奖金或提成</w:t>
      </w:r>
      <w:r w:rsidR="00DE4AD1">
        <w:rPr>
          <w:rFonts w:ascii="宋体" w:hAnsi="宋体" w:cs="宋体" w:hint="eastAsia"/>
          <w:bCs/>
          <w:sz w:val="24"/>
          <w:szCs w:val="24"/>
        </w:rPr>
        <w:t>。</w:t>
      </w:r>
    </w:p>
    <w:p w:rsidR="00997192" w:rsidRPr="00CA4D1F" w:rsidRDefault="003D1F5D" w:rsidP="00FF20FA">
      <w:pPr>
        <w:spacing w:line="360" w:lineRule="auto"/>
        <w:jc w:val="left"/>
        <w:rPr>
          <w:rFonts w:ascii="黑体" w:eastAsia="黑体" w:hAnsiTheme="minorEastAsia"/>
          <w:bCs/>
          <w:sz w:val="24"/>
          <w:szCs w:val="24"/>
        </w:rPr>
      </w:pPr>
      <w:r w:rsidRPr="00CA4D1F">
        <w:rPr>
          <w:rFonts w:ascii="黑体" w:eastAsia="黑体" w:hAnsiTheme="minorEastAsia" w:hint="eastAsia"/>
          <w:bCs/>
          <w:sz w:val="24"/>
          <w:szCs w:val="24"/>
        </w:rPr>
        <w:t>招聘岗位</w:t>
      </w:r>
    </w:p>
    <w:p w:rsidR="002626D5" w:rsidRPr="0098009A" w:rsidRDefault="002626D5" w:rsidP="00FF20FA">
      <w:pPr>
        <w:widowControl/>
        <w:spacing w:line="360" w:lineRule="auto"/>
        <w:rPr>
          <w:rFonts w:ascii="黑体" w:eastAsia="黑体" w:hAnsiTheme="minorEastAsia"/>
          <w:sz w:val="30"/>
          <w:szCs w:val="30"/>
        </w:rPr>
      </w:pPr>
      <w:r w:rsidRPr="0098009A">
        <w:rPr>
          <w:rFonts w:ascii="黑体" w:eastAsia="黑体" w:hAnsiTheme="minorEastAsia" w:hint="eastAsia"/>
          <w:sz w:val="30"/>
          <w:szCs w:val="30"/>
        </w:rPr>
        <w:t>NO.1实习生</w:t>
      </w:r>
      <w:r w:rsidR="00EE2A3C">
        <w:rPr>
          <w:rFonts w:ascii="黑体" w:eastAsia="黑体" w:hAnsiTheme="minorEastAsia" w:hint="eastAsia"/>
          <w:sz w:val="30"/>
          <w:szCs w:val="30"/>
        </w:rPr>
        <w:t>（</w:t>
      </w:r>
      <w:r w:rsidR="00DB215E" w:rsidRPr="0098009A">
        <w:rPr>
          <w:rFonts w:ascii="黑体" w:eastAsia="黑体" w:hAnsiTheme="minorEastAsia" w:hint="eastAsia"/>
          <w:sz w:val="30"/>
          <w:szCs w:val="30"/>
        </w:rPr>
        <w:t>5</w:t>
      </w:r>
      <w:r w:rsidRPr="0098009A">
        <w:rPr>
          <w:rFonts w:ascii="黑体" w:eastAsia="黑体" w:hAnsiTheme="minorEastAsia" w:hint="eastAsia"/>
          <w:sz w:val="30"/>
          <w:szCs w:val="30"/>
        </w:rPr>
        <w:t>名</w:t>
      </w:r>
      <w:r w:rsidR="00EE2A3C">
        <w:rPr>
          <w:rFonts w:ascii="黑体" w:eastAsia="黑体" w:hAnsiTheme="minorEastAsia" w:hint="eastAsia"/>
          <w:sz w:val="30"/>
          <w:szCs w:val="30"/>
        </w:rPr>
        <w:t>）</w:t>
      </w:r>
      <w:bookmarkStart w:id="0" w:name="_GoBack"/>
      <w:bookmarkEnd w:id="0"/>
    </w:p>
    <w:p w:rsidR="002626D5" w:rsidRDefault="00EE2A3C" w:rsidP="00FF20FA">
      <w:pPr>
        <w:widowControl/>
        <w:spacing w:line="360" w:lineRule="auto"/>
        <w:rPr>
          <w:rFonts w:ascii="黑体" w:eastAsia="黑体" w:hAnsiTheme="minorEastAsia" w:cs="宋体"/>
          <w:sz w:val="24"/>
          <w:szCs w:val="24"/>
        </w:rPr>
      </w:pPr>
      <w:r>
        <w:rPr>
          <w:rFonts w:ascii="黑体" w:eastAsia="黑体" w:hAnsiTheme="minorEastAsia" w:cs="宋体" w:hint="eastAsia"/>
          <w:sz w:val="24"/>
          <w:szCs w:val="24"/>
        </w:rPr>
        <w:t>实习生岗位一：出纳</w:t>
      </w:r>
    </w:p>
    <w:p w:rsidR="00030828" w:rsidRDefault="00030828" w:rsidP="00FF20FA">
      <w:pPr>
        <w:widowControl/>
        <w:spacing w:line="360" w:lineRule="auto"/>
        <w:rPr>
          <w:rFonts w:ascii="黑体" w:eastAsia="黑体" w:hAnsiTheme="minorEastAsia" w:cs="宋体"/>
          <w:sz w:val="24"/>
          <w:szCs w:val="24"/>
        </w:rPr>
      </w:pPr>
      <w:r w:rsidRPr="00030828">
        <w:rPr>
          <w:rFonts w:ascii="黑体" w:eastAsia="黑体" w:hAnsiTheme="minorEastAsia" w:cs="宋体" w:hint="eastAsia"/>
          <w:sz w:val="24"/>
          <w:szCs w:val="24"/>
        </w:rPr>
        <w:t>岗位描述：</w:t>
      </w:r>
    </w:p>
    <w:p w:rsidR="00030828" w:rsidRPr="00030828" w:rsidRDefault="00030828" w:rsidP="00030828">
      <w:pPr>
        <w:widowControl/>
        <w:spacing w:line="360" w:lineRule="auto"/>
        <w:rPr>
          <w:rFonts w:asciiTheme="minorEastAsia" w:eastAsiaTheme="minorEastAsia" w:hAnsiTheme="minorEastAsia" w:cs="宋体"/>
          <w:color w:val="333333"/>
          <w:kern w:val="0"/>
          <w:sz w:val="24"/>
          <w:szCs w:val="24"/>
        </w:rPr>
      </w:pPr>
      <w:r w:rsidRPr="00030828">
        <w:rPr>
          <w:rFonts w:asciiTheme="minorEastAsia" w:eastAsiaTheme="minorEastAsia" w:hAnsiTheme="minorEastAsia" w:cs="宋体"/>
          <w:color w:val="333333"/>
          <w:kern w:val="0"/>
          <w:sz w:val="24"/>
          <w:szCs w:val="24"/>
        </w:rPr>
        <w:t>1.按财务规定及时办理现金收付和银行结算业务；</w:t>
      </w:r>
    </w:p>
    <w:p w:rsidR="00030828" w:rsidRPr="00030828" w:rsidRDefault="00030828" w:rsidP="00030828">
      <w:pPr>
        <w:widowControl/>
        <w:spacing w:line="360" w:lineRule="auto"/>
        <w:rPr>
          <w:rFonts w:asciiTheme="minorEastAsia" w:eastAsiaTheme="minorEastAsia" w:hAnsiTheme="minorEastAsia" w:cs="宋体"/>
          <w:color w:val="333333"/>
          <w:kern w:val="0"/>
          <w:sz w:val="24"/>
          <w:szCs w:val="24"/>
        </w:rPr>
      </w:pPr>
      <w:r w:rsidRPr="00030828">
        <w:rPr>
          <w:rFonts w:asciiTheme="minorEastAsia" w:eastAsiaTheme="minorEastAsia" w:hAnsiTheme="minorEastAsia" w:cs="宋体"/>
          <w:color w:val="333333"/>
          <w:kern w:val="0"/>
          <w:sz w:val="24"/>
          <w:szCs w:val="24"/>
        </w:rPr>
        <w:t>2.对报销凭证认真审核，不符合规定的有权拒付；</w:t>
      </w:r>
    </w:p>
    <w:p w:rsidR="00030828" w:rsidRPr="00030828" w:rsidRDefault="00030828" w:rsidP="00030828">
      <w:pPr>
        <w:widowControl/>
        <w:spacing w:line="360" w:lineRule="auto"/>
        <w:rPr>
          <w:rFonts w:asciiTheme="minorEastAsia" w:eastAsiaTheme="minorEastAsia" w:hAnsiTheme="minorEastAsia" w:cs="宋体"/>
          <w:color w:val="333333"/>
          <w:kern w:val="0"/>
          <w:sz w:val="24"/>
          <w:szCs w:val="24"/>
        </w:rPr>
      </w:pPr>
      <w:r w:rsidRPr="00030828">
        <w:rPr>
          <w:rFonts w:asciiTheme="minorEastAsia" w:eastAsiaTheme="minorEastAsia" w:hAnsiTheme="minorEastAsia" w:cs="宋体"/>
          <w:color w:val="333333"/>
          <w:kern w:val="0"/>
          <w:sz w:val="24"/>
          <w:szCs w:val="24"/>
        </w:rPr>
        <w:t>3.完成财务部经理交办的其他工作。</w:t>
      </w:r>
    </w:p>
    <w:p w:rsidR="00030828" w:rsidRDefault="00366A80" w:rsidP="00030828">
      <w:pPr>
        <w:widowControl/>
        <w:spacing w:line="360" w:lineRule="auto"/>
        <w:rPr>
          <w:rFonts w:ascii="黑体" w:eastAsia="黑体" w:hAnsiTheme="minorEastAsia" w:cs="宋体"/>
          <w:sz w:val="24"/>
          <w:szCs w:val="24"/>
        </w:rPr>
      </w:pPr>
      <w:r w:rsidRPr="00FF20FA">
        <w:rPr>
          <w:rFonts w:ascii="黑体" w:eastAsia="黑体" w:hAnsiTheme="minorEastAsia" w:cs="宋体" w:hint="eastAsia"/>
          <w:sz w:val="24"/>
          <w:szCs w:val="24"/>
        </w:rPr>
        <w:t>岗位要求：</w:t>
      </w:r>
    </w:p>
    <w:p w:rsidR="00366A80" w:rsidRPr="00FF20FA" w:rsidRDefault="00745C5C" w:rsidP="00030828">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专科</w:t>
      </w:r>
      <w:r w:rsidR="00030828" w:rsidRPr="00030828">
        <w:rPr>
          <w:rFonts w:asciiTheme="minorEastAsia" w:eastAsiaTheme="minorEastAsia" w:hAnsiTheme="minorEastAsia" w:cs="宋体" w:hint="eastAsia"/>
          <w:sz w:val="24"/>
          <w:szCs w:val="24"/>
        </w:rPr>
        <w:t>学历，2017届毕业生，财务相关专业，有会计上岗证。踏实、勤奋，想长期从事财务相关工作。</w:t>
      </w:r>
    </w:p>
    <w:p w:rsidR="002626D5" w:rsidRPr="00CA4D1F" w:rsidRDefault="002626D5" w:rsidP="00FF20FA">
      <w:pPr>
        <w:widowControl/>
        <w:spacing w:line="360" w:lineRule="auto"/>
        <w:rPr>
          <w:rFonts w:ascii="黑体" w:eastAsia="黑体" w:hAnsiTheme="minorEastAsia" w:cs="宋体"/>
          <w:kern w:val="0"/>
          <w:sz w:val="24"/>
          <w:szCs w:val="24"/>
          <w:shd w:val="clear" w:color="auto" w:fill="FFFFFF"/>
        </w:rPr>
      </w:pPr>
      <w:r w:rsidRPr="00CA4D1F">
        <w:rPr>
          <w:rFonts w:ascii="黑体" w:eastAsia="黑体" w:hAnsiTheme="minorEastAsia" w:cs="宋体" w:hint="eastAsia"/>
          <w:sz w:val="24"/>
          <w:szCs w:val="24"/>
        </w:rPr>
        <w:t>实习生岗位二：工艺设计助理岗位</w:t>
      </w:r>
    </w:p>
    <w:p w:rsidR="00030828" w:rsidRPr="00030828" w:rsidRDefault="00030828" w:rsidP="00FF20FA">
      <w:pPr>
        <w:widowControl/>
        <w:spacing w:line="360" w:lineRule="auto"/>
        <w:rPr>
          <w:rFonts w:ascii="黑体" w:eastAsia="黑体" w:hAnsiTheme="minorEastAsia" w:cs="宋体"/>
          <w:sz w:val="24"/>
          <w:szCs w:val="24"/>
        </w:rPr>
      </w:pPr>
      <w:r w:rsidRPr="00030828">
        <w:rPr>
          <w:rFonts w:ascii="黑体" w:eastAsia="黑体" w:hAnsiTheme="minorEastAsia" w:cs="宋体" w:hint="eastAsia"/>
          <w:sz w:val="24"/>
          <w:szCs w:val="24"/>
        </w:rPr>
        <w:t>岗位描述：</w:t>
      </w:r>
    </w:p>
    <w:p w:rsidR="002626D5" w:rsidRPr="00FF20FA" w:rsidRDefault="002626D5" w:rsidP="00FF20FA">
      <w:pPr>
        <w:widowControl/>
        <w:spacing w:line="360" w:lineRule="auto"/>
        <w:rPr>
          <w:rFonts w:asciiTheme="minorEastAsia" w:eastAsiaTheme="minorEastAsia" w:hAnsiTheme="minorEastAsia" w:cs="宋体"/>
          <w:sz w:val="24"/>
          <w:szCs w:val="24"/>
        </w:rPr>
      </w:pPr>
      <w:r w:rsidRPr="00FF20FA">
        <w:rPr>
          <w:rFonts w:asciiTheme="minorEastAsia" w:eastAsiaTheme="minorEastAsia" w:hAnsiTheme="minorEastAsia" w:cs="宋体" w:hint="eastAsia"/>
          <w:sz w:val="24"/>
          <w:szCs w:val="24"/>
        </w:rPr>
        <w:t>协助部门开展项目工程进行中的售前、售中、售后的技术咨询、技术支持</w:t>
      </w:r>
      <w:r w:rsidR="00E907FC">
        <w:rPr>
          <w:rFonts w:asciiTheme="minorEastAsia" w:eastAsiaTheme="minorEastAsia" w:hAnsiTheme="minorEastAsia" w:cs="宋体" w:hint="eastAsia"/>
          <w:sz w:val="24"/>
          <w:szCs w:val="24"/>
        </w:rPr>
        <w:t>、方案设计、设备选型</w:t>
      </w:r>
      <w:r w:rsidRPr="00FF20FA">
        <w:rPr>
          <w:rFonts w:asciiTheme="minorEastAsia" w:eastAsiaTheme="minorEastAsia" w:hAnsiTheme="minorEastAsia" w:cs="宋体" w:hint="eastAsia"/>
          <w:sz w:val="24"/>
          <w:szCs w:val="24"/>
        </w:rPr>
        <w:t>及产品后期的售后服务工作和创新改善工作。</w:t>
      </w:r>
    </w:p>
    <w:p w:rsidR="00156C12" w:rsidRPr="00FF20FA" w:rsidRDefault="002626D5" w:rsidP="00FF20FA">
      <w:pPr>
        <w:widowControl/>
        <w:spacing w:line="360" w:lineRule="auto"/>
        <w:rPr>
          <w:rFonts w:asciiTheme="minorEastAsia" w:eastAsiaTheme="minorEastAsia" w:hAnsiTheme="minorEastAsia" w:cs="宋体"/>
          <w:bCs/>
          <w:color w:val="000000"/>
          <w:sz w:val="24"/>
          <w:szCs w:val="24"/>
        </w:rPr>
      </w:pPr>
      <w:r w:rsidRPr="00CA4D1F">
        <w:rPr>
          <w:rFonts w:ascii="黑体" w:eastAsia="黑体" w:hAnsiTheme="minorEastAsia" w:hint="eastAsia"/>
          <w:bCs/>
          <w:sz w:val="24"/>
          <w:szCs w:val="24"/>
        </w:rPr>
        <w:t>岗位要求</w:t>
      </w:r>
      <w:r w:rsidRPr="00CA4D1F">
        <w:rPr>
          <w:rFonts w:ascii="黑体" w:eastAsia="黑体" w:hAnsiTheme="minorEastAsia" w:hint="eastAsia"/>
          <w:b/>
          <w:sz w:val="24"/>
          <w:szCs w:val="24"/>
        </w:rPr>
        <w:t>：</w:t>
      </w:r>
      <w:r w:rsidR="006C43B7" w:rsidRPr="00FF20FA">
        <w:rPr>
          <w:rFonts w:asciiTheme="minorEastAsia" w:eastAsiaTheme="minorEastAsia" w:hAnsiTheme="minorEastAsia" w:cs="宋体" w:hint="eastAsia"/>
          <w:sz w:val="24"/>
          <w:szCs w:val="24"/>
        </w:rPr>
        <w:t>国家统招本科及以上学历，</w:t>
      </w:r>
      <w:r w:rsidRPr="00FF20FA">
        <w:rPr>
          <w:rFonts w:asciiTheme="minorEastAsia" w:eastAsiaTheme="minorEastAsia" w:hAnsiTheme="minorEastAsia" w:cs="宋体" w:hint="eastAsia"/>
          <w:bCs/>
          <w:color w:val="000000"/>
          <w:sz w:val="24"/>
          <w:szCs w:val="24"/>
        </w:rPr>
        <w:t>制药工程、生物工程、化工机械、化学工程与工艺等相关专业。</w:t>
      </w:r>
    </w:p>
    <w:p w:rsidR="00156C12" w:rsidRPr="00FF20FA" w:rsidRDefault="00156C12" w:rsidP="00FF20FA">
      <w:pPr>
        <w:spacing w:line="360" w:lineRule="auto"/>
        <w:jc w:val="left"/>
        <w:rPr>
          <w:rFonts w:asciiTheme="minorEastAsia" w:eastAsiaTheme="minorEastAsia" w:hAnsiTheme="minorEastAsia" w:cs="宋体"/>
          <w:bCs/>
          <w:color w:val="000000"/>
          <w:sz w:val="24"/>
          <w:szCs w:val="24"/>
        </w:rPr>
      </w:pPr>
      <w:r w:rsidRPr="00FF20FA">
        <w:rPr>
          <w:rFonts w:asciiTheme="minorEastAsia" w:eastAsiaTheme="minorEastAsia" w:hAnsiTheme="minorEastAsia" w:cs="宋体" w:hint="eastAsia"/>
          <w:bCs/>
          <w:color w:val="000000"/>
          <w:sz w:val="24"/>
          <w:szCs w:val="24"/>
        </w:rPr>
        <w:t>备注：实习生在实习过程中表现突出，后期经过双方协商可以进行网上签约或三方协议签订，申请转为公司正式员工。</w:t>
      </w:r>
    </w:p>
    <w:p w:rsidR="00FF20FA" w:rsidRPr="0098009A" w:rsidRDefault="00FF20FA" w:rsidP="00FF20FA">
      <w:pPr>
        <w:spacing w:line="360" w:lineRule="auto"/>
        <w:jc w:val="left"/>
        <w:rPr>
          <w:rFonts w:ascii="黑体" w:eastAsia="黑体" w:hAnsiTheme="minorEastAsia"/>
          <w:bCs/>
          <w:sz w:val="30"/>
          <w:szCs w:val="30"/>
        </w:rPr>
      </w:pPr>
      <w:r w:rsidRPr="0098009A">
        <w:rPr>
          <w:rFonts w:ascii="黑体" w:eastAsia="黑体" w:hAnsiTheme="minorEastAsia" w:hint="eastAsia"/>
          <w:bCs/>
          <w:sz w:val="30"/>
          <w:szCs w:val="30"/>
        </w:rPr>
        <w:t xml:space="preserve">NO.2电气工程师 (3名) </w:t>
      </w:r>
    </w:p>
    <w:p w:rsidR="00FF20FA" w:rsidRPr="00FF20FA" w:rsidRDefault="00FF20FA" w:rsidP="00FF20FA">
      <w:pPr>
        <w:spacing w:line="360" w:lineRule="auto"/>
        <w:jc w:val="left"/>
        <w:rPr>
          <w:rFonts w:ascii="黑体" w:eastAsia="黑体" w:hAnsiTheme="minorEastAsia"/>
          <w:bCs/>
          <w:sz w:val="24"/>
          <w:szCs w:val="24"/>
        </w:rPr>
      </w:pPr>
      <w:r w:rsidRPr="00FF20FA">
        <w:rPr>
          <w:rFonts w:ascii="黑体" w:eastAsia="黑体" w:hAnsiTheme="minorEastAsia" w:hint="eastAsia"/>
          <w:bCs/>
          <w:sz w:val="24"/>
          <w:szCs w:val="24"/>
        </w:rPr>
        <w:t>岗位描述：</w:t>
      </w:r>
    </w:p>
    <w:p w:rsidR="00FF20FA" w:rsidRPr="00FF20FA" w:rsidRDefault="00FF20FA" w:rsidP="00FF20FA">
      <w:pPr>
        <w:spacing w:line="360" w:lineRule="auto"/>
        <w:jc w:val="left"/>
        <w:rPr>
          <w:rFonts w:asciiTheme="minorEastAsia" w:eastAsiaTheme="minorEastAsia" w:hAnsiTheme="minorEastAsia"/>
          <w:bCs/>
          <w:sz w:val="24"/>
          <w:szCs w:val="24"/>
        </w:rPr>
      </w:pPr>
      <w:r w:rsidRPr="00FF20FA">
        <w:rPr>
          <w:rFonts w:asciiTheme="minorEastAsia" w:eastAsiaTheme="minorEastAsia" w:hAnsiTheme="minorEastAsia" w:hint="eastAsia"/>
          <w:bCs/>
          <w:sz w:val="24"/>
          <w:szCs w:val="24"/>
        </w:rPr>
        <w:lastRenderedPageBreak/>
        <w:t>1、全面负责产品的电气设计、防爆设计、电气图纸设计、装配调试等工作；</w:t>
      </w:r>
    </w:p>
    <w:p w:rsidR="00FF20FA" w:rsidRPr="00FF20FA" w:rsidRDefault="00FF20FA" w:rsidP="00FF20FA">
      <w:pPr>
        <w:spacing w:line="360" w:lineRule="auto"/>
        <w:jc w:val="left"/>
        <w:rPr>
          <w:rFonts w:asciiTheme="minorEastAsia" w:eastAsiaTheme="minorEastAsia" w:hAnsiTheme="minorEastAsia"/>
          <w:bCs/>
          <w:sz w:val="24"/>
          <w:szCs w:val="24"/>
        </w:rPr>
      </w:pPr>
      <w:r w:rsidRPr="00FF20FA">
        <w:rPr>
          <w:rFonts w:asciiTheme="minorEastAsia" w:eastAsiaTheme="minorEastAsia" w:hAnsiTheme="minorEastAsia" w:hint="eastAsia"/>
          <w:bCs/>
          <w:sz w:val="24"/>
          <w:szCs w:val="24"/>
        </w:rPr>
        <w:t>2、负责产品后期的售后服务工作及创新改善工作；</w:t>
      </w:r>
    </w:p>
    <w:p w:rsidR="00FF20FA" w:rsidRPr="00FF20FA" w:rsidRDefault="00FF20FA" w:rsidP="00FF20FA">
      <w:pPr>
        <w:spacing w:line="360" w:lineRule="auto"/>
        <w:jc w:val="left"/>
        <w:rPr>
          <w:rFonts w:asciiTheme="minorEastAsia" w:eastAsiaTheme="minorEastAsia" w:hAnsiTheme="minorEastAsia"/>
          <w:bCs/>
          <w:sz w:val="24"/>
          <w:szCs w:val="24"/>
        </w:rPr>
      </w:pPr>
      <w:r w:rsidRPr="00FF20FA">
        <w:rPr>
          <w:rFonts w:ascii="黑体" w:eastAsia="黑体" w:hAnsiTheme="minorEastAsia" w:hint="eastAsia"/>
          <w:bCs/>
          <w:sz w:val="24"/>
          <w:szCs w:val="24"/>
        </w:rPr>
        <w:t>岗位要求：</w:t>
      </w:r>
      <w:r w:rsidRPr="00FF20FA">
        <w:rPr>
          <w:rFonts w:asciiTheme="minorEastAsia" w:eastAsiaTheme="minorEastAsia" w:hAnsiTheme="minorEastAsia" w:hint="eastAsia"/>
          <w:bCs/>
          <w:sz w:val="24"/>
          <w:szCs w:val="24"/>
        </w:rPr>
        <w:t>国家统招本科及以上学历，电气自动化、工业自动化等相关专业。</w:t>
      </w:r>
    </w:p>
    <w:p w:rsidR="00FF20FA" w:rsidRPr="0098009A" w:rsidRDefault="00FF20FA" w:rsidP="00FF20FA">
      <w:pPr>
        <w:spacing w:line="360" w:lineRule="auto"/>
        <w:jc w:val="left"/>
        <w:rPr>
          <w:rFonts w:ascii="黑体" w:eastAsia="黑体" w:hAnsiTheme="minorEastAsia"/>
          <w:bCs/>
          <w:sz w:val="30"/>
          <w:szCs w:val="30"/>
        </w:rPr>
      </w:pPr>
      <w:r w:rsidRPr="0098009A">
        <w:rPr>
          <w:rFonts w:ascii="黑体" w:eastAsia="黑体" w:hAnsiTheme="minorEastAsia" w:hint="eastAsia"/>
          <w:bCs/>
          <w:sz w:val="30"/>
          <w:szCs w:val="30"/>
        </w:rPr>
        <w:t>NO.3销售工程师（6名）</w:t>
      </w:r>
    </w:p>
    <w:p w:rsidR="00FF20FA" w:rsidRPr="00CA4D1F" w:rsidRDefault="00FF20FA" w:rsidP="00FF20FA">
      <w:pPr>
        <w:spacing w:line="360" w:lineRule="auto"/>
        <w:jc w:val="left"/>
        <w:rPr>
          <w:rFonts w:ascii="黑体" w:eastAsia="黑体" w:hAnsiTheme="minorEastAsia"/>
          <w:bCs/>
          <w:sz w:val="24"/>
          <w:szCs w:val="24"/>
        </w:rPr>
      </w:pPr>
      <w:r w:rsidRPr="00CA4D1F">
        <w:rPr>
          <w:rFonts w:ascii="黑体" w:eastAsia="黑体" w:hAnsiTheme="minorEastAsia" w:hint="eastAsia"/>
          <w:bCs/>
          <w:sz w:val="24"/>
          <w:szCs w:val="24"/>
        </w:rPr>
        <w:t>岗位描述：</w:t>
      </w:r>
    </w:p>
    <w:p w:rsidR="00FF20FA" w:rsidRPr="00FF20FA" w:rsidRDefault="00FF20FA" w:rsidP="00FF20FA">
      <w:pPr>
        <w:spacing w:line="360" w:lineRule="auto"/>
        <w:jc w:val="left"/>
        <w:rPr>
          <w:rFonts w:asciiTheme="minorEastAsia" w:eastAsiaTheme="minorEastAsia" w:hAnsiTheme="minorEastAsia"/>
          <w:bCs/>
          <w:sz w:val="24"/>
          <w:szCs w:val="24"/>
        </w:rPr>
      </w:pPr>
      <w:r w:rsidRPr="00FF20FA">
        <w:rPr>
          <w:rFonts w:asciiTheme="minorEastAsia" w:eastAsiaTheme="minorEastAsia" w:hAnsiTheme="minorEastAsia" w:hint="eastAsia"/>
          <w:bCs/>
          <w:sz w:val="24"/>
          <w:szCs w:val="24"/>
        </w:rPr>
        <w:t>负责换热器、制药设备等系列产品在化工、制药、食品等行业应用领域市场营销及市场开发工作。</w:t>
      </w:r>
    </w:p>
    <w:p w:rsidR="00FF20FA" w:rsidRPr="00CA4D1F" w:rsidRDefault="00FF20FA" w:rsidP="00FF20FA">
      <w:pPr>
        <w:spacing w:line="360" w:lineRule="auto"/>
        <w:jc w:val="left"/>
        <w:rPr>
          <w:rFonts w:ascii="黑体" w:eastAsia="黑体" w:hAnsiTheme="minorEastAsia"/>
          <w:bCs/>
          <w:sz w:val="24"/>
          <w:szCs w:val="24"/>
        </w:rPr>
      </w:pPr>
      <w:r w:rsidRPr="00CA4D1F">
        <w:rPr>
          <w:rFonts w:ascii="黑体" w:eastAsia="黑体" w:hAnsiTheme="minorEastAsia" w:hint="eastAsia"/>
          <w:bCs/>
          <w:sz w:val="24"/>
          <w:szCs w:val="24"/>
        </w:rPr>
        <w:t>岗位要求：</w:t>
      </w:r>
    </w:p>
    <w:p w:rsidR="00FF20FA" w:rsidRPr="00FF20FA" w:rsidRDefault="00FF20FA" w:rsidP="00FF20FA">
      <w:pPr>
        <w:spacing w:line="360" w:lineRule="auto"/>
        <w:jc w:val="left"/>
        <w:rPr>
          <w:rFonts w:asciiTheme="minorEastAsia" w:eastAsiaTheme="minorEastAsia" w:hAnsiTheme="minorEastAsia"/>
          <w:bCs/>
          <w:sz w:val="24"/>
          <w:szCs w:val="24"/>
        </w:rPr>
      </w:pPr>
      <w:r w:rsidRPr="00FF20FA">
        <w:rPr>
          <w:rFonts w:asciiTheme="minorEastAsia" w:eastAsiaTheme="minorEastAsia" w:hAnsiTheme="minorEastAsia" w:hint="eastAsia"/>
          <w:bCs/>
          <w:sz w:val="24"/>
          <w:szCs w:val="24"/>
        </w:rPr>
        <w:t>1、化学工程工艺、制药工程、生物工程、食品科学与工程、化学工艺、过程装备与控制、热能与动力工程、建筑环境与设备工程、给排水、市场营销、环境科学、材料工程、制药机械、自动化等相关专业毕业学生；</w:t>
      </w:r>
    </w:p>
    <w:p w:rsidR="00FF20FA" w:rsidRPr="00FF20FA" w:rsidRDefault="00FF20FA" w:rsidP="00FF20FA">
      <w:pPr>
        <w:spacing w:line="360" w:lineRule="auto"/>
        <w:jc w:val="left"/>
        <w:rPr>
          <w:rFonts w:asciiTheme="minorEastAsia" w:eastAsiaTheme="minorEastAsia" w:hAnsiTheme="minorEastAsia"/>
          <w:bCs/>
          <w:sz w:val="24"/>
          <w:szCs w:val="24"/>
        </w:rPr>
      </w:pPr>
      <w:r w:rsidRPr="00FF20FA">
        <w:rPr>
          <w:rFonts w:asciiTheme="minorEastAsia" w:eastAsiaTheme="minorEastAsia" w:hAnsiTheme="minorEastAsia" w:hint="eastAsia"/>
          <w:bCs/>
          <w:sz w:val="24"/>
          <w:szCs w:val="24"/>
        </w:rPr>
        <w:t>2、国家统招本科及以上学历，有专业基础热爱营销工作，性格外向，沟通表达能力强；</w:t>
      </w:r>
    </w:p>
    <w:p w:rsidR="00FF20FA" w:rsidRPr="00FF20FA" w:rsidRDefault="00FF20FA" w:rsidP="00FF20FA">
      <w:pPr>
        <w:spacing w:line="360" w:lineRule="auto"/>
        <w:jc w:val="left"/>
        <w:rPr>
          <w:rFonts w:asciiTheme="minorEastAsia" w:eastAsiaTheme="minorEastAsia" w:hAnsiTheme="minorEastAsia"/>
          <w:bCs/>
          <w:sz w:val="24"/>
          <w:szCs w:val="24"/>
        </w:rPr>
      </w:pPr>
      <w:r w:rsidRPr="00FF20FA">
        <w:rPr>
          <w:rFonts w:asciiTheme="minorEastAsia" w:eastAsiaTheme="minorEastAsia" w:hAnsiTheme="minorEastAsia" w:hint="eastAsia"/>
          <w:bCs/>
          <w:sz w:val="24"/>
          <w:szCs w:val="24"/>
        </w:rPr>
        <w:t>3、思维敏捷，乐观积极，具有较强的学习能力及团队合作意识；</w:t>
      </w:r>
    </w:p>
    <w:p w:rsidR="00FF20FA" w:rsidRPr="00FF20FA" w:rsidRDefault="00FF20FA" w:rsidP="00FF20FA">
      <w:pPr>
        <w:spacing w:line="360" w:lineRule="auto"/>
        <w:jc w:val="left"/>
        <w:rPr>
          <w:rFonts w:asciiTheme="minorEastAsia" w:eastAsiaTheme="minorEastAsia" w:hAnsiTheme="minorEastAsia"/>
          <w:bCs/>
          <w:sz w:val="24"/>
          <w:szCs w:val="24"/>
        </w:rPr>
      </w:pPr>
      <w:r w:rsidRPr="00FF20FA">
        <w:rPr>
          <w:rFonts w:asciiTheme="minorEastAsia" w:eastAsiaTheme="minorEastAsia" w:hAnsiTheme="minorEastAsia" w:hint="eastAsia"/>
          <w:bCs/>
          <w:sz w:val="24"/>
          <w:szCs w:val="24"/>
        </w:rPr>
        <w:t>4、接受过实践锻炼或担任过学生干部者优先考虑。</w:t>
      </w:r>
    </w:p>
    <w:p w:rsidR="00FB56EC" w:rsidRPr="0098009A" w:rsidRDefault="00997192" w:rsidP="00FF20FA">
      <w:pPr>
        <w:spacing w:line="360" w:lineRule="auto"/>
        <w:jc w:val="left"/>
        <w:rPr>
          <w:rFonts w:ascii="黑体" w:eastAsia="黑体" w:hAnsiTheme="minorEastAsia"/>
          <w:bCs/>
          <w:sz w:val="30"/>
          <w:szCs w:val="30"/>
        </w:rPr>
      </w:pPr>
      <w:r w:rsidRPr="0098009A">
        <w:rPr>
          <w:rFonts w:ascii="黑体" w:eastAsia="黑体" w:hAnsiTheme="minorEastAsia" w:hint="eastAsia"/>
          <w:bCs/>
          <w:sz w:val="30"/>
          <w:szCs w:val="30"/>
        </w:rPr>
        <w:t>NO.</w:t>
      </w:r>
      <w:r w:rsidR="00D10032" w:rsidRPr="0098009A">
        <w:rPr>
          <w:rFonts w:ascii="黑体" w:eastAsia="黑体" w:hAnsiTheme="minorEastAsia" w:hint="eastAsia"/>
          <w:bCs/>
          <w:sz w:val="30"/>
          <w:szCs w:val="30"/>
        </w:rPr>
        <w:t>4</w:t>
      </w:r>
      <w:r w:rsidR="003D1F5D" w:rsidRPr="0098009A">
        <w:rPr>
          <w:rFonts w:ascii="黑体" w:eastAsia="黑体" w:hAnsiTheme="minorEastAsia" w:hint="eastAsia"/>
          <w:bCs/>
          <w:sz w:val="30"/>
          <w:szCs w:val="30"/>
        </w:rPr>
        <w:t xml:space="preserve">工艺工程师 </w:t>
      </w:r>
      <w:r w:rsidR="00DE4AD1" w:rsidRPr="0098009A">
        <w:rPr>
          <w:rFonts w:ascii="黑体" w:eastAsia="黑体" w:hAnsiTheme="minorEastAsia" w:hint="eastAsia"/>
          <w:bCs/>
          <w:sz w:val="30"/>
          <w:szCs w:val="30"/>
        </w:rPr>
        <w:t>（</w:t>
      </w:r>
      <w:r w:rsidR="000C351B" w:rsidRPr="0098009A">
        <w:rPr>
          <w:rFonts w:ascii="黑体" w:eastAsia="黑体" w:hAnsiTheme="minorEastAsia" w:hint="eastAsia"/>
          <w:bCs/>
          <w:sz w:val="30"/>
          <w:szCs w:val="30"/>
        </w:rPr>
        <w:t>5</w:t>
      </w:r>
      <w:r w:rsidR="00DE4AD1" w:rsidRPr="0098009A">
        <w:rPr>
          <w:rFonts w:ascii="黑体" w:eastAsia="黑体" w:hAnsiTheme="minorEastAsia" w:hint="eastAsia"/>
          <w:bCs/>
          <w:sz w:val="30"/>
          <w:szCs w:val="30"/>
        </w:rPr>
        <w:t>名）</w:t>
      </w:r>
    </w:p>
    <w:p w:rsidR="00FB56EC" w:rsidRPr="00CA4D1F" w:rsidRDefault="003D1F5D" w:rsidP="00FF20FA">
      <w:pPr>
        <w:adjustRightInd w:val="0"/>
        <w:snapToGrid w:val="0"/>
        <w:spacing w:line="360" w:lineRule="auto"/>
        <w:rPr>
          <w:rFonts w:ascii="黑体" w:eastAsia="黑体" w:hAnsiTheme="minorEastAsia"/>
          <w:bCs/>
          <w:sz w:val="24"/>
          <w:szCs w:val="24"/>
        </w:rPr>
      </w:pPr>
      <w:r w:rsidRPr="00CA4D1F">
        <w:rPr>
          <w:rFonts w:ascii="黑体" w:eastAsia="黑体" w:hAnsiTheme="minorEastAsia" w:hint="eastAsia"/>
          <w:bCs/>
          <w:sz w:val="24"/>
          <w:szCs w:val="24"/>
        </w:rPr>
        <w:t>岗位描述：</w:t>
      </w:r>
    </w:p>
    <w:p w:rsidR="00FB56EC" w:rsidRPr="00FF20FA" w:rsidRDefault="003D1F5D" w:rsidP="00FF20FA">
      <w:pPr>
        <w:adjustRightInd w:val="0"/>
        <w:snapToGrid w:val="0"/>
        <w:spacing w:line="360" w:lineRule="auto"/>
        <w:rPr>
          <w:rFonts w:asciiTheme="minorEastAsia" w:eastAsiaTheme="minorEastAsia" w:hAnsiTheme="minorEastAsia" w:cs="宋体"/>
          <w:sz w:val="24"/>
          <w:szCs w:val="24"/>
        </w:rPr>
      </w:pPr>
      <w:r w:rsidRPr="00FF20FA">
        <w:rPr>
          <w:rFonts w:asciiTheme="minorEastAsia" w:eastAsiaTheme="minorEastAsia" w:hAnsiTheme="minorEastAsia" w:cs="宋体" w:hint="eastAsia"/>
          <w:sz w:val="24"/>
          <w:szCs w:val="24"/>
        </w:rPr>
        <w:t>1、负责换热器、制药设备等系列产品在化工、制药、食品等行业工艺应用领域应用点的开发、   应用方案的设计、设备选型等工作；</w:t>
      </w:r>
    </w:p>
    <w:p w:rsidR="00FB56EC" w:rsidRPr="00FF20FA" w:rsidRDefault="003D1F5D" w:rsidP="00FF20FA">
      <w:pPr>
        <w:adjustRightInd w:val="0"/>
        <w:snapToGrid w:val="0"/>
        <w:spacing w:line="360" w:lineRule="auto"/>
        <w:rPr>
          <w:rFonts w:asciiTheme="minorEastAsia" w:eastAsiaTheme="minorEastAsia" w:hAnsiTheme="minorEastAsia" w:cs="宋体"/>
          <w:sz w:val="24"/>
          <w:szCs w:val="24"/>
        </w:rPr>
      </w:pPr>
      <w:r w:rsidRPr="00FF20FA">
        <w:rPr>
          <w:rFonts w:asciiTheme="minorEastAsia" w:eastAsiaTheme="minorEastAsia" w:hAnsiTheme="minorEastAsia" w:cs="宋体" w:hint="eastAsia"/>
          <w:sz w:val="24"/>
          <w:szCs w:val="24"/>
        </w:rPr>
        <w:t>2、负责对项目工程进行售前、售中、售后的技术咨询、技术支持及员工技术培训。</w:t>
      </w:r>
    </w:p>
    <w:p w:rsidR="00FB56EC" w:rsidRPr="00CA4D1F" w:rsidRDefault="003D1F5D" w:rsidP="00FF20FA">
      <w:pPr>
        <w:adjustRightInd w:val="0"/>
        <w:snapToGrid w:val="0"/>
        <w:spacing w:line="360" w:lineRule="auto"/>
        <w:rPr>
          <w:rFonts w:ascii="黑体" w:eastAsia="黑体" w:hAnsiTheme="minorEastAsia"/>
          <w:bCs/>
          <w:sz w:val="24"/>
          <w:szCs w:val="24"/>
        </w:rPr>
      </w:pPr>
      <w:r w:rsidRPr="00CA4D1F">
        <w:rPr>
          <w:rFonts w:ascii="黑体" w:eastAsia="黑体" w:hAnsiTheme="minorEastAsia" w:hint="eastAsia"/>
          <w:bCs/>
          <w:sz w:val="24"/>
          <w:szCs w:val="24"/>
        </w:rPr>
        <w:t>岗位要求：</w:t>
      </w:r>
    </w:p>
    <w:p w:rsidR="00FB56EC" w:rsidRPr="00FF20FA" w:rsidRDefault="003D1F5D" w:rsidP="00FF20FA">
      <w:pPr>
        <w:adjustRightInd w:val="0"/>
        <w:snapToGrid w:val="0"/>
        <w:spacing w:line="360" w:lineRule="auto"/>
        <w:rPr>
          <w:rFonts w:asciiTheme="minorEastAsia" w:eastAsiaTheme="minorEastAsia" w:hAnsiTheme="minorEastAsia" w:cs="宋体"/>
          <w:sz w:val="24"/>
          <w:szCs w:val="24"/>
        </w:rPr>
      </w:pPr>
      <w:r w:rsidRPr="00FF20FA">
        <w:rPr>
          <w:rFonts w:asciiTheme="minorEastAsia" w:eastAsiaTheme="minorEastAsia" w:hAnsiTheme="minorEastAsia" w:cs="宋体" w:hint="eastAsia"/>
          <w:sz w:val="24"/>
          <w:szCs w:val="24"/>
        </w:rPr>
        <w:t>1、化学工程工艺、制药工程、生物工程、食品科学与工程、化学工艺、过程装备与控制、环境科学、材料工程、制药机械等相关专业毕业学生；</w:t>
      </w:r>
    </w:p>
    <w:p w:rsidR="00FB56EC" w:rsidRPr="00FF20FA" w:rsidRDefault="003D1F5D" w:rsidP="00FF20FA">
      <w:pPr>
        <w:widowControl/>
        <w:adjustRightInd w:val="0"/>
        <w:snapToGrid w:val="0"/>
        <w:spacing w:line="360" w:lineRule="auto"/>
        <w:jc w:val="left"/>
        <w:rPr>
          <w:rFonts w:asciiTheme="minorEastAsia" w:eastAsiaTheme="minorEastAsia" w:hAnsiTheme="minorEastAsia" w:cs="Courier New"/>
          <w:kern w:val="0"/>
          <w:sz w:val="24"/>
          <w:szCs w:val="24"/>
        </w:rPr>
      </w:pPr>
      <w:r w:rsidRPr="00FF20FA">
        <w:rPr>
          <w:rFonts w:asciiTheme="minorEastAsia" w:eastAsiaTheme="minorEastAsia" w:hAnsiTheme="minorEastAsia" w:cs="Courier New"/>
          <w:kern w:val="0"/>
          <w:sz w:val="24"/>
          <w:szCs w:val="24"/>
        </w:rPr>
        <w:t>2</w:t>
      </w:r>
      <w:r w:rsidRPr="00FF20FA">
        <w:rPr>
          <w:rFonts w:asciiTheme="minorEastAsia" w:eastAsiaTheme="minorEastAsia" w:hAnsiTheme="minorEastAsia" w:cs="Courier New" w:hint="eastAsia"/>
          <w:kern w:val="0"/>
          <w:sz w:val="24"/>
          <w:szCs w:val="24"/>
        </w:rPr>
        <w:t>、国家统招本科及以上学历，具有高度诚信和敬业精神，有明确的职业发展规划；</w:t>
      </w:r>
      <w:r w:rsidRPr="00FF20FA">
        <w:rPr>
          <w:rFonts w:asciiTheme="minorEastAsia" w:eastAsiaTheme="minorEastAsia" w:hAnsiTheme="minorEastAsia" w:cs="Courier New"/>
          <w:kern w:val="0"/>
          <w:sz w:val="24"/>
          <w:szCs w:val="24"/>
        </w:rPr>
        <w:t xml:space="preserve"> </w:t>
      </w:r>
    </w:p>
    <w:p w:rsidR="00FB56EC" w:rsidRPr="00FF20FA" w:rsidRDefault="003D1F5D" w:rsidP="00FF20FA">
      <w:pPr>
        <w:widowControl/>
        <w:adjustRightInd w:val="0"/>
        <w:snapToGrid w:val="0"/>
        <w:spacing w:line="360" w:lineRule="auto"/>
        <w:jc w:val="left"/>
        <w:rPr>
          <w:rFonts w:asciiTheme="minorEastAsia" w:eastAsiaTheme="minorEastAsia" w:hAnsiTheme="minorEastAsia" w:cs="Courier New"/>
          <w:color w:val="000000"/>
          <w:kern w:val="0"/>
          <w:sz w:val="24"/>
          <w:szCs w:val="24"/>
        </w:rPr>
      </w:pPr>
      <w:r w:rsidRPr="00FF20FA">
        <w:rPr>
          <w:rFonts w:asciiTheme="minorEastAsia" w:eastAsiaTheme="minorEastAsia" w:hAnsiTheme="minorEastAsia" w:cs="Courier New"/>
          <w:color w:val="000000"/>
          <w:kern w:val="0"/>
          <w:sz w:val="24"/>
          <w:szCs w:val="24"/>
        </w:rPr>
        <w:t>3</w:t>
      </w:r>
      <w:r w:rsidRPr="00FF20FA">
        <w:rPr>
          <w:rFonts w:asciiTheme="minorEastAsia" w:eastAsiaTheme="minorEastAsia" w:hAnsiTheme="minorEastAsia" w:cs="Courier New" w:hint="eastAsia"/>
          <w:color w:val="000000"/>
          <w:kern w:val="0"/>
          <w:sz w:val="24"/>
          <w:szCs w:val="24"/>
        </w:rPr>
        <w:t>、沟通能力强，善于表达，思维开阔，逻辑性强，乐观积极，工作富有激情。</w:t>
      </w:r>
    </w:p>
    <w:p w:rsidR="00DB215E" w:rsidRPr="00FF20FA" w:rsidRDefault="00DB215E" w:rsidP="00FF20FA">
      <w:pPr>
        <w:widowControl/>
        <w:adjustRightInd w:val="0"/>
        <w:snapToGrid w:val="0"/>
        <w:spacing w:line="360" w:lineRule="auto"/>
        <w:jc w:val="left"/>
        <w:rPr>
          <w:rFonts w:asciiTheme="minorEastAsia" w:eastAsiaTheme="minorEastAsia" w:hAnsiTheme="minorEastAsia" w:cs="宋体"/>
          <w:color w:val="000000"/>
          <w:kern w:val="0"/>
          <w:sz w:val="24"/>
          <w:szCs w:val="24"/>
        </w:rPr>
      </w:pPr>
    </w:p>
    <w:p w:rsidR="00C00150" w:rsidRDefault="00C00150" w:rsidP="00FF20FA">
      <w:pPr>
        <w:widowControl/>
        <w:adjustRightInd w:val="0"/>
        <w:snapToGrid w:val="0"/>
        <w:spacing w:line="360" w:lineRule="auto"/>
        <w:jc w:val="left"/>
        <w:rPr>
          <w:rFonts w:asciiTheme="minorEastAsia" w:eastAsiaTheme="minorEastAsia" w:hAnsiTheme="minorEastAsia" w:hint="eastAsia"/>
          <w:b/>
          <w:sz w:val="30"/>
          <w:szCs w:val="30"/>
        </w:rPr>
      </w:pPr>
    </w:p>
    <w:p w:rsidR="00FB56EC" w:rsidRPr="0098009A" w:rsidRDefault="003D1F5D" w:rsidP="00FF20FA">
      <w:pPr>
        <w:widowControl/>
        <w:adjustRightInd w:val="0"/>
        <w:snapToGrid w:val="0"/>
        <w:spacing w:line="360" w:lineRule="auto"/>
        <w:jc w:val="left"/>
        <w:rPr>
          <w:rFonts w:asciiTheme="minorEastAsia" w:eastAsiaTheme="minorEastAsia" w:hAnsiTheme="minorEastAsia" w:cs="宋体"/>
          <w:color w:val="000000"/>
          <w:kern w:val="0"/>
          <w:sz w:val="30"/>
          <w:szCs w:val="30"/>
        </w:rPr>
      </w:pPr>
      <w:r w:rsidRPr="0098009A">
        <w:rPr>
          <w:rFonts w:asciiTheme="minorEastAsia" w:eastAsiaTheme="minorEastAsia" w:hAnsiTheme="minorEastAsia" w:hint="eastAsia"/>
          <w:b/>
          <w:sz w:val="30"/>
          <w:szCs w:val="30"/>
        </w:rPr>
        <w:t>招聘流程及注意事项：</w:t>
      </w:r>
    </w:p>
    <w:p w:rsidR="00FB56EC" w:rsidRPr="00FF20FA" w:rsidRDefault="003D1F5D" w:rsidP="00FF20FA">
      <w:pPr>
        <w:pStyle w:val="1"/>
        <w:numPr>
          <w:ilvl w:val="0"/>
          <w:numId w:val="2"/>
        </w:numPr>
        <w:spacing w:line="360" w:lineRule="auto"/>
        <w:ind w:firstLineChars="0"/>
        <w:jc w:val="left"/>
        <w:rPr>
          <w:rFonts w:asciiTheme="minorEastAsia" w:eastAsiaTheme="minorEastAsia" w:hAnsiTheme="minorEastAsia"/>
          <w:sz w:val="24"/>
          <w:szCs w:val="24"/>
        </w:rPr>
      </w:pPr>
      <w:r w:rsidRPr="00FF20FA">
        <w:rPr>
          <w:rFonts w:asciiTheme="minorEastAsia" w:eastAsiaTheme="minorEastAsia" w:hAnsiTheme="minorEastAsia" w:hint="eastAsia"/>
          <w:sz w:val="24"/>
          <w:szCs w:val="24"/>
        </w:rPr>
        <w:t>招聘入职流程</w:t>
      </w:r>
    </w:p>
    <w:p w:rsidR="00FB56EC" w:rsidRPr="00FF20FA" w:rsidRDefault="00150BE9" w:rsidP="00FF20FA">
      <w:pPr>
        <w:pStyle w:val="1"/>
        <w:spacing w:line="360" w:lineRule="auto"/>
        <w:ind w:left="360" w:firstLineChars="0" w:firstLine="0"/>
        <w:jc w:val="left"/>
        <w:rPr>
          <w:rFonts w:asciiTheme="minorEastAsia" w:eastAsiaTheme="minorEastAsia" w:hAnsiTheme="minorEastAsia"/>
          <w:sz w:val="24"/>
          <w:szCs w:val="24"/>
        </w:rPr>
      </w:pPr>
      <w:r w:rsidRPr="00FF20FA">
        <w:rPr>
          <w:rFonts w:asciiTheme="minorEastAsia" w:eastAsiaTheme="minorEastAsia" w:hAnsiTheme="minorEastAsia" w:hint="eastAsia"/>
          <w:sz w:val="24"/>
          <w:szCs w:val="24"/>
        </w:rPr>
        <w:t>个人</w:t>
      </w:r>
      <w:r w:rsidR="003D1F5D" w:rsidRPr="00FF20FA">
        <w:rPr>
          <w:rFonts w:asciiTheme="minorEastAsia" w:eastAsiaTheme="minorEastAsia" w:hAnsiTheme="minorEastAsia" w:hint="eastAsia"/>
          <w:sz w:val="24"/>
          <w:szCs w:val="24"/>
        </w:rPr>
        <w:t>电子简历投递至sdhjhr@163.com→</w:t>
      </w:r>
      <w:r w:rsidRPr="00FF20FA">
        <w:rPr>
          <w:rFonts w:asciiTheme="minorEastAsia" w:eastAsiaTheme="minorEastAsia" w:hAnsiTheme="minorEastAsia" w:hint="eastAsia"/>
          <w:sz w:val="24"/>
          <w:szCs w:val="24"/>
        </w:rPr>
        <w:t>公司</w:t>
      </w:r>
      <w:r w:rsidR="003D1F5D" w:rsidRPr="00FF20FA">
        <w:rPr>
          <w:rFonts w:asciiTheme="minorEastAsia" w:eastAsiaTheme="minorEastAsia" w:hAnsiTheme="minorEastAsia" w:hint="eastAsia"/>
          <w:sz w:val="24"/>
          <w:szCs w:val="24"/>
        </w:rPr>
        <w:t>简历筛选→</w:t>
      </w:r>
      <w:r w:rsidRPr="00FF20FA">
        <w:rPr>
          <w:rFonts w:asciiTheme="minorEastAsia" w:eastAsiaTheme="minorEastAsia" w:hAnsiTheme="minorEastAsia" w:hint="eastAsia"/>
          <w:sz w:val="24"/>
          <w:szCs w:val="24"/>
        </w:rPr>
        <w:t>公司进行</w:t>
      </w:r>
      <w:r w:rsidR="003D1F5D" w:rsidRPr="00FF20FA">
        <w:rPr>
          <w:rFonts w:asciiTheme="minorEastAsia" w:eastAsiaTheme="minorEastAsia" w:hAnsiTheme="minorEastAsia" w:hint="eastAsia"/>
          <w:sz w:val="24"/>
          <w:szCs w:val="24"/>
        </w:rPr>
        <w:t>初试沟通→初试（面谈、</w:t>
      </w:r>
      <w:r w:rsidR="003D1F5D" w:rsidRPr="00FF20FA">
        <w:rPr>
          <w:rFonts w:asciiTheme="minorEastAsia" w:eastAsiaTheme="minorEastAsia" w:hAnsiTheme="minorEastAsia" w:hint="eastAsia"/>
          <w:sz w:val="24"/>
          <w:szCs w:val="24"/>
        </w:rPr>
        <w:lastRenderedPageBreak/>
        <w:t>笔试）→复试→面试结果确认→</w:t>
      </w:r>
      <w:r w:rsidRPr="00FF20FA">
        <w:rPr>
          <w:rFonts w:asciiTheme="minorEastAsia" w:eastAsiaTheme="minorEastAsia" w:hAnsiTheme="minorEastAsia" w:hint="eastAsia"/>
          <w:sz w:val="24"/>
          <w:szCs w:val="24"/>
        </w:rPr>
        <w:t>双方</w:t>
      </w:r>
      <w:r w:rsidR="003D1F5D" w:rsidRPr="00FF20FA">
        <w:rPr>
          <w:rFonts w:asciiTheme="minorEastAsia" w:eastAsiaTheme="minorEastAsia" w:hAnsiTheme="minorEastAsia" w:hint="eastAsia"/>
          <w:sz w:val="24"/>
          <w:szCs w:val="24"/>
        </w:rPr>
        <w:t>网签（外地三方协议）→见习→入职手续办理→岗前培训→正式入职</w:t>
      </w:r>
    </w:p>
    <w:p w:rsidR="00FB56EC" w:rsidRPr="00FF20FA" w:rsidRDefault="003D1F5D" w:rsidP="00FF20FA">
      <w:pPr>
        <w:pStyle w:val="1"/>
        <w:numPr>
          <w:ilvl w:val="0"/>
          <w:numId w:val="2"/>
        </w:numPr>
        <w:spacing w:line="360" w:lineRule="auto"/>
        <w:ind w:firstLineChars="0"/>
        <w:jc w:val="left"/>
        <w:rPr>
          <w:rFonts w:asciiTheme="minorEastAsia" w:eastAsiaTheme="minorEastAsia" w:hAnsiTheme="minorEastAsia"/>
          <w:sz w:val="24"/>
          <w:szCs w:val="24"/>
        </w:rPr>
      </w:pPr>
      <w:r w:rsidRPr="00FF20FA">
        <w:rPr>
          <w:rFonts w:asciiTheme="minorEastAsia" w:eastAsiaTheme="minorEastAsia" w:hAnsiTheme="minorEastAsia" w:hint="eastAsia"/>
          <w:sz w:val="24"/>
          <w:szCs w:val="24"/>
        </w:rPr>
        <w:t>简历投递要求</w:t>
      </w:r>
    </w:p>
    <w:p w:rsidR="00FB56EC" w:rsidRPr="00FF20FA" w:rsidRDefault="003D1F5D" w:rsidP="00FF20FA">
      <w:pPr>
        <w:pStyle w:val="1"/>
        <w:numPr>
          <w:ilvl w:val="0"/>
          <w:numId w:val="3"/>
        </w:numPr>
        <w:spacing w:line="360" w:lineRule="auto"/>
        <w:ind w:firstLineChars="0"/>
        <w:jc w:val="left"/>
        <w:rPr>
          <w:rFonts w:asciiTheme="minorEastAsia" w:eastAsiaTheme="minorEastAsia" w:hAnsiTheme="minorEastAsia"/>
          <w:sz w:val="24"/>
          <w:szCs w:val="24"/>
        </w:rPr>
      </w:pPr>
      <w:r w:rsidRPr="00FF20FA">
        <w:rPr>
          <w:rFonts w:asciiTheme="minorEastAsia" w:eastAsiaTheme="minorEastAsia" w:hAnsiTheme="minorEastAsia" w:hint="eastAsia"/>
          <w:sz w:val="24"/>
          <w:szCs w:val="24"/>
        </w:rPr>
        <w:t>简历投递邮箱：sdhjhr@163.com （简历筛选后我们会及时与您联系预约面试事宜）</w:t>
      </w:r>
    </w:p>
    <w:p w:rsidR="00FB56EC" w:rsidRPr="00FF20FA" w:rsidRDefault="003D1F5D" w:rsidP="00FF20FA">
      <w:pPr>
        <w:pStyle w:val="1"/>
        <w:numPr>
          <w:ilvl w:val="0"/>
          <w:numId w:val="3"/>
        </w:numPr>
        <w:spacing w:line="360" w:lineRule="auto"/>
        <w:ind w:firstLineChars="0"/>
        <w:jc w:val="left"/>
        <w:rPr>
          <w:rFonts w:asciiTheme="minorEastAsia" w:eastAsiaTheme="minorEastAsia" w:hAnsiTheme="minorEastAsia"/>
          <w:sz w:val="24"/>
          <w:szCs w:val="24"/>
        </w:rPr>
      </w:pPr>
      <w:r w:rsidRPr="00FF20FA">
        <w:rPr>
          <w:rFonts w:asciiTheme="minorEastAsia" w:eastAsiaTheme="minorEastAsia" w:hAnsiTheme="minorEastAsia" w:hint="eastAsia"/>
          <w:sz w:val="24"/>
          <w:szCs w:val="24"/>
        </w:rPr>
        <w:t>标题要求：学校—专业—姓名—应聘岗位</w:t>
      </w:r>
    </w:p>
    <w:p w:rsidR="00FB56EC" w:rsidRPr="00FF20FA" w:rsidRDefault="003D1F5D" w:rsidP="00FF20FA">
      <w:pPr>
        <w:pStyle w:val="1"/>
        <w:numPr>
          <w:ilvl w:val="0"/>
          <w:numId w:val="3"/>
        </w:numPr>
        <w:spacing w:line="360" w:lineRule="auto"/>
        <w:ind w:firstLineChars="0"/>
        <w:jc w:val="left"/>
        <w:rPr>
          <w:rFonts w:asciiTheme="minorEastAsia" w:eastAsiaTheme="minorEastAsia" w:hAnsiTheme="minorEastAsia"/>
          <w:sz w:val="24"/>
          <w:szCs w:val="24"/>
        </w:rPr>
      </w:pPr>
      <w:r w:rsidRPr="00FF20FA">
        <w:rPr>
          <w:rFonts w:asciiTheme="minorEastAsia" w:eastAsiaTheme="minorEastAsia" w:hAnsiTheme="minorEastAsia" w:hint="eastAsia"/>
          <w:sz w:val="24"/>
          <w:szCs w:val="24"/>
        </w:rPr>
        <w:t>材料要求：简历（体现专业方向）、1寸免冠近照、就业推荐书、学科成绩单、CET4/CET6</w:t>
      </w:r>
      <w:r w:rsidR="00150BE9" w:rsidRPr="00FF20FA">
        <w:rPr>
          <w:rFonts w:asciiTheme="minorEastAsia" w:eastAsiaTheme="minorEastAsia" w:hAnsiTheme="minorEastAsia" w:hint="eastAsia"/>
          <w:sz w:val="24"/>
          <w:szCs w:val="24"/>
        </w:rPr>
        <w:t>成绩单、其他资质证书</w:t>
      </w:r>
    </w:p>
    <w:p w:rsidR="00FB56EC" w:rsidRPr="00FF20FA" w:rsidRDefault="003D1F5D" w:rsidP="00FF20FA">
      <w:pPr>
        <w:spacing w:line="360" w:lineRule="auto"/>
        <w:rPr>
          <w:rFonts w:asciiTheme="minorEastAsia" w:eastAsiaTheme="minorEastAsia" w:hAnsiTheme="minorEastAsia" w:cs="宋体"/>
          <w:bCs/>
          <w:color w:val="000000"/>
          <w:sz w:val="24"/>
          <w:szCs w:val="24"/>
        </w:rPr>
      </w:pPr>
      <w:r w:rsidRPr="00FF20FA">
        <w:rPr>
          <w:rFonts w:asciiTheme="minorEastAsia" w:eastAsiaTheme="minorEastAsia" w:hAnsiTheme="minorEastAsia" w:cs="宋体" w:hint="eastAsia"/>
          <w:bCs/>
          <w:color w:val="000000"/>
          <w:sz w:val="24"/>
          <w:szCs w:val="24"/>
        </w:rPr>
        <w:t xml:space="preserve">联系电话：0531-82730560  </w:t>
      </w:r>
    </w:p>
    <w:p w:rsidR="00FB56EC" w:rsidRPr="00FF20FA" w:rsidRDefault="003D1F5D" w:rsidP="00FF20FA">
      <w:pPr>
        <w:spacing w:line="360" w:lineRule="auto"/>
        <w:ind w:leftChars="11" w:left="383" w:hangingChars="150" w:hanging="360"/>
        <w:rPr>
          <w:rFonts w:asciiTheme="minorEastAsia" w:eastAsiaTheme="minorEastAsia" w:hAnsiTheme="minorEastAsia" w:cs="宋体"/>
          <w:bCs/>
          <w:sz w:val="24"/>
          <w:szCs w:val="24"/>
        </w:rPr>
      </w:pPr>
      <w:r w:rsidRPr="00FF20FA">
        <w:rPr>
          <w:rFonts w:asciiTheme="minorEastAsia" w:eastAsiaTheme="minorEastAsia" w:hAnsiTheme="minorEastAsia" w:cs="宋体" w:hint="eastAsia"/>
          <w:bCs/>
          <w:sz w:val="24"/>
          <w:szCs w:val="24"/>
        </w:rPr>
        <w:t>联 系 人：</w:t>
      </w:r>
      <w:r w:rsidR="008C472A" w:rsidRPr="00FF20FA">
        <w:rPr>
          <w:rFonts w:asciiTheme="minorEastAsia" w:eastAsiaTheme="minorEastAsia" w:hAnsiTheme="minorEastAsia" w:cs="宋体" w:hint="eastAsia"/>
          <w:bCs/>
          <w:sz w:val="24"/>
          <w:szCs w:val="24"/>
        </w:rPr>
        <w:t>王</w:t>
      </w:r>
      <w:r w:rsidR="00461897" w:rsidRPr="00FF20FA">
        <w:rPr>
          <w:rFonts w:asciiTheme="minorEastAsia" w:eastAsiaTheme="minorEastAsia" w:hAnsiTheme="minorEastAsia" w:cs="宋体" w:hint="eastAsia"/>
          <w:bCs/>
          <w:sz w:val="24"/>
          <w:szCs w:val="24"/>
        </w:rPr>
        <w:t>女士</w:t>
      </w:r>
      <w:r w:rsidRPr="00FF20FA">
        <w:rPr>
          <w:rFonts w:asciiTheme="minorEastAsia" w:eastAsiaTheme="minorEastAsia" w:hAnsiTheme="minorEastAsia" w:cs="宋体" w:hint="eastAsia"/>
          <w:bCs/>
          <w:sz w:val="24"/>
          <w:szCs w:val="24"/>
        </w:rPr>
        <w:t xml:space="preserve">               </w:t>
      </w:r>
    </w:p>
    <w:p w:rsidR="00FB56EC" w:rsidRPr="00FF20FA" w:rsidRDefault="003D1F5D" w:rsidP="00FF20FA">
      <w:pPr>
        <w:spacing w:line="360" w:lineRule="auto"/>
        <w:ind w:leftChars="11" w:left="383" w:hangingChars="150" w:hanging="360"/>
        <w:rPr>
          <w:rFonts w:asciiTheme="minorEastAsia" w:eastAsiaTheme="minorEastAsia" w:hAnsiTheme="minorEastAsia" w:cs="宋体"/>
          <w:bCs/>
          <w:sz w:val="24"/>
          <w:szCs w:val="24"/>
        </w:rPr>
      </w:pPr>
      <w:r w:rsidRPr="00FF20FA">
        <w:rPr>
          <w:rFonts w:asciiTheme="minorEastAsia" w:eastAsiaTheme="minorEastAsia" w:hAnsiTheme="minorEastAsia" w:cs="宋体" w:hint="eastAsia"/>
          <w:bCs/>
          <w:color w:val="000000"/>
          <w:sz w:val="24"/>
          <w:szCs w:val="24"/>
        </w:rPr>
        <w:t>招聘邮箱：</w:t>
      </w:r>
      <w:hyperlink r:id="rId9" w:history="1">
        <w:r w:rsidRPr="00FF20FA">
          <w:rPr>
            <w:rStyle w:val="a6"/>
            <w:rFonts w:asciiTheme="minorEastAsia" w:eastAsiaTheme="minorEastAsia" w:hAnsiTheme="minorEastAsia" w:cs="宋体" w:hint="eastAsia"/>
            <w:bCs/>
            <w:color w:val="auto"/>
            <w:sz w:val="24"/>
            <w:szCs w:val="24"/>
            <w:u w:val="none"/>
          </w:rPr>
          <w:t>sdhjhr@163.com</w:t>
        </w:r>
      </w:hyperlink>
    </w:p>
    <w:p w:rsidR="00FB56EC" w:rsidRPr="00FF20FA" w:rsidRDefault="003D1F5D" w:rsidP="00FF20FA">
      <w:pPr>
        <w:spacing w:line="360" w:lineRule="auto"/>
        <w:rPr>
          <w:rFonts w:asciiTheme="minorEastAsia" w:eastAsiaTheme="minorEastAsia" w:hAnsiTheme="minorEastAsia" w:cs="宋体"/>
          <w:bCs/>
          <w:sz w:val="24"/>
          <w:szCs w:val="24"/>
        </w:rPr>
      </w:pPr>
      <w:r w:rsidRPr="00FF20FA">
        <w:rPr>
          <w:rFonts w:asciiTheme="minorEastAsia" w:eastAsiaTheme="minorEastAsia" w:hAnsiTheme="minorEastAsia" w:cs="宋体" w:hint="eastAsia"/>
          <w:bCs/>
          <w:sz w:val="24"/>
          <w:szCs w:val="24"/>
        </w:rPr>
        <w:t>公司网址：</w:t>
      </w:r>
      <w:hyperlink r:id="rId10" w:history="1">
        <w:r w:rsidRPr="00FF20FA">
          <w:rPr>
            <w:rStyle w:val="a6"/>
            <w:rFonts w:asciiTheme="minorEastAsia" w:eastAsiaTheme="minorEastAsia" w:hAnsiTheme="minorEastAsia" w:cs="宋体" w:hint="eastAsia"/>
            <w:bCs/>
            <w:color w:val="000000"/>
            <w:sz w:val="24"/>
            <w:szCs w:val="24"/>
            <w:u w:val="none"/>
          </w:rPr>
          <w:t>www.secespol.cn</w:t>
        </w:r>
      </w:hyperlink>
      <w:r w:rsidRPr="00FF20FA">
        <w:rPr>
          <w:rFonts w:asciiTheme="minorEastAsia" w:eastAsiaTheme="minorEastAsia" w:hAnsiTheme="minorEastAsia" w:cs="宋体" w:hint="eastAsia"/>
          <w:bCs/>
          <w:sz w:val="24"/>
          <w:szCs w:val="24"/>
        </w:rPr>
        <w:t xml:space="preserve"> </w:t>
      </w:r>
      <w:r w:rsidRPr="00FF20FA">
        <w:rPr>
          <w:rFonts w:asciiTheme="minorEastAsia" w:eastAsiaTheme="minorEastAsia" w:hAnsiTheme="minorEastAsia" w:cs="宋体" w:hint="eastAsia"/>
          <w:bCs/>
          <w:color w:val="000000"/>
          <w:sz w:val="24"/>
          <w:szCs w:val="24"/>
        </w:rPr>
        <w:t>；</w:t>
      </w:r>
      <w:r w:rsidRPr="00FF20FA">
        <w:rPr>
          <w:rFonts w:asciiTheme="minorEastAsia" w:eastAsiaTheme="minorEastAsia" w:hAnsiTheme="minorEastAsia" w:cs="宋体" w:hint="eastAsia"/>
          <w:bCs/>
          <w:sz w:val="24"/>
          <w:szCs w:val="24"/>
        </w:rPr>
        <w:t xml:space="preserve">www.sdhuge.com   </w:t>
      </w:r>
    </w:p>
    <w:p w:rsidR="00147CD3" w:rsidRPr="00FF20FA" w:rsidRDefault="003D1F5D" w:rsidP="00FF20FA">
      <w:pPr>
        <w:spacing w:line="360" w:lineRule="auto"/>
        <w:rPr>
          <w:rFonts w:asciiTheme="minorEastAsia" w:eastAsiaTheme="minorEastAsia" w:hAnsiTheme="minorEastAsia" w:cs="宋体"/>
          <w:bCs/>
          <w:sz w:val="24"/>
          <w:szCs w:val="24"/>
        </w:rPr>
      </w:pPr>
      <w:r w:rsidRPr="00FF20FA">
        <w:rPr>
          <w:rFonts w:asciiTheme="minorEastAsia" w:eastAsiaTheme="minorEastAsia" w:hAnsiTheme="minorEastAsia" w:cs="宋体" w:hint="eastAsia"/>
          <w:bCs/>
          <w:color w:val="000000"/>
          <w:sz w:val="24"/>
          <w:szCs w:val="24"/>
        </w:rPr>
        <w:t>公司地址：山东省济南市市中区郎茂山路4号山东鸿基办公楼二楼人力资源部（</w:t>
      </w:r>
      <w:r w:rsidRPr="00FF20FA">
        <w:rPr>
          <w:rFonts w:asciiTheme="minorEastAsia" w:eastAsiaTheme="minorEastAsia" w:hAnsiTheme="minorEastAsia" w:cs="宋体" w:hint="eastAsia"/>
          <w:bCs/>
          <w:sz w:val="24"/>
          <w:szCs w:val="24"/>
        </w:rPr>
        <w:t>乘K94、74、120路建设路大桥站下车南行150米路东或乘K139到卧龙花园下车对面）</w:t>
      </w:r>
    </w:p>
    <w:p w:rsidR="00147CD3" w:rsidRPr="00DB215E" w:rsidRDefault="00147CD3" w:rsidP="00DB215E">
      <w:pPr>
        <w:spacing w:line="360" w:lineRule="auto"/>
        <w:jc w:val="left"/>
        <w:rPr>
          <w:rFonts w:asciiTheme="minorEastAsia" w:eastAsiaTheme="minorEastAsia" w:hAnsiTheme="minorEastAsia" w:cs="宋体"/>
          <w:sz w:val="24"/>
          <w:szCs w:val="24"/>
        </w:rPr>
      </w:pPr>
      <w:r w:rsidRPr="00DB215E">
        <w:rPr>
          <w:rFonts w:asciiTheme="minorEastAsia" w:eastAsiaTheme="minorEastAsia" w:hAnsiTheme="minorEastAsia" w:hint="eastAsia"/>
          <w:b/>
          <w:bCs/>
          <w:sz w:val="24"/>
          <w:szCs w:val="24"/>
        </w:rPr>
        <w:t>欢迎关注SECESPOL中国</w:t>
      </w:r>
    </w:p>
    <w:p w:rsidR="00147CD3" w:rsidRPr="00DB215E" w:rsidRDefault="00147CD3" w:rsidP="00DB215E">
      <w:pPr>
        <w:widowControl/>
        <w:spacing w:line="360" w:lineRule="auto"/>
        <w:jc w:val="center"/>
        <w:rPr>
          <w:rFonts w:asciiTheme="minorEastAsia" w:eastAsiaTheme="minorEastAsia" w:hAnsiTheme="minorEastAsia" w:cs="宋体"/>
          <w:b/>
          <w:sz w:val="24"/>
          <w:szCs w:val="24"/>
        </w:rPr>
      </w:pPr>
      <w:r w:rsidRPr="00DB215E">
        <w:rPr>
          <w:rFonts w:asciiTheme="minorEastAsia" w:eastAsiaTheme="minorEastAsia" w:hAnsiTheme="minorEastAsia" w:cs="宋体"/>
          <w:noProof/>
          <w:sz w:val="24"/>
          <w:szCs w:val="24"/>
        </w:rPr>
        <w:drawing>
          <wp:inline distT="0" distB="0" distL="0" distR="0">
            <wp:extent cx="942975" cy="9429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sectPr w:rsidR="00147CD3" w:rsidRPr="00DB215E" w:rsidSect="00D558F0">
      <w:headerReference w:type="even" r:id="rId12"/>
      <w:headerReference w:type="default" r:id="rId13"/>
      <w:footerReference w:type="default" r:id="rId14"/>
      <w:pgSz w:w="11906" w:h="16838"/>
      <w:pgMar w:top="1276" w:right="1134" w:bottom="1134" w:left="1134" w:header="426"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10F" w:rsidRDefault="0002010F">
      <w:pPr>
        <w:rPr>
          <w:rFonts w:hint="eastAsia"/>
        </w:rPr>
      </w:pPr>
      <w:r>
        <w:separator/>
      </w:r>
    </w:p>
  </w:endnote>
  <w:endnote w:type="continuationSeparator" w:id="0">
    <w:p w:rsidR="0002010F" w:rsidRDefault="0002010F">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华文仿宋">
    <w:altName w:val="宋体"/>
    <w:charset w:val="86"/>
    <w:family w:val="auto"/>
    <w:pitch w:val="variable"/>
    <w:sig w:usb0="00000000" w:usb1="080F0000" w:usb2="00000010" w:usb3="00000000" w:csb0="0004009F" w:csb1="00000000"/>
  </w:font>
  <w:font w:name="华文楷体">
    <w:altName w:val="宋体"/>
    <w:charset w:val="86"/>
    <w:family w:val="auto"/>
    <w:pitch w:val="variable"/>
    <w:sig w:usb0="00000000" w:usb1="080F0000" w:usb2="00000010" w:usb3="00000000" w:csb0="0004009F" w:csb1="00000000"/>
  </w:font>
  <w:font w:name="Courier New">
    <w:panose1 w:val="02070309020205020404"/>
    <w:charset w:val="00"/>
    <w:family w:val="modern"/>
    <w:pitch w:val="fixed"/>
    <w:sig w:usb0="20002A87" w:usb1="80000000" w:usb2="00000008"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EC" w:rsidRDefault="003D1F5D">
    <w:pPr>
      <w:pStyle w:val="a4"/>
      <w:rPr>
        <w:rFonts w:hint="eastAsia"/>
      </w:rPr>
    </w:pPr>
    <w:r>
      <w:rPr>
        <w:rFonts w:hint="eastAsia"/>
      </w:rPr>
      <w:t>山东鸿基换热技术有限公司</w:t>
    </w:r>
    <w:r>
      <w:rPr>
        <w:rFonts w:hint="eastAsia"/>
      </w:rPr>
      <w:t xml:space="preserve">        </w:t>
    </w:r>
    <w:r>
      <w:rPr>
        <w:rFonts w:hint="eastAsia"/>
      </w:rPr>
      <w:t>电话：</w:t>
    </w:r>
    <w:r>
      <w:rPr>
        <w:rFonts w:hint="eastAsia"/>
      </w:rPr>
      <w:t xml:space="preserve">0531 82730560        </w:t>
    </w:r>
    <w:r>
      <w:rPr>
        <w:rFonts w:hint="eastAsia"/>
      </w:rPr>
      <w:t>传真：</w:t>
    </w:r>
    <w:r>
      <w:rPr>
        <w:rFonts w:hint="eastAsia"/>
      </w:rPr>
      <w:t xml:space="preserve">0531 82743769        </w:t>
    </w:r>
    <w:r>
      <w:t>http://www.sdhuge.com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10F" w:rsidRDefault="0002010F">
      <w:pPr>
        <w:rPr>
          <w:rFonts w:hint="eastAsia"/>
        </w:rPr>
      </w:pPr>
      <w:r>
        <w:separator/>
      </w:r>
    </w:p>
  </w:footnote>
  <w:footnote w:type="continuationSeparator" w:id="0">
    <w:p w:rsidR="0002010F" w:rsidRDefault="0002010F">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A0" w:rsidRDefault="009A2FA0" w:rsidP="009A2FA0">
    <w:pPr>
      <w:pStyle w:val="a5"/>
      <w:pBdr>
        <w:bottom w:val="none" w:sz="0" w:space="0" w:color="auto"/>
      </w:pBdr>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EC" w:rsidRDefault="003302BE" w:rsidP="009A2FA0">
    <w:pPr>
      <w:pStyle w:val="a5"/>
      <w:pBdr>
        <w:bottom w:val="none" w:sz="0" w:space="0" w:color="auto"/>
      </w:pBdr>
      <w:jc w:val="both"/>
      <w:rPr>
        <w:rFonts w:hint="eastAsia"/>
      </w:rPr>
    </w:pPr>
    <w:r>
      <w:rPr>
        <w:noProof/>
      </w:rPr>
      <w:drawing>
        <wp:anchor distT="0" distB="0" distL="114300" distR="114300" simplePos="0" relativeHeight="251657728" behindDoc="1" locked="0" layoutInCell="1" allowOverlap="1">
          <wp:simplePos x="0" y="0"/>
          <wp:positionH relativeFrom="column">
            <wp:posOffset>3810</wp:posOffset>
          </wp:positionH>
          <wp:positionV relativeFrom="paragraph">
            <wp:posOffset>-3810</wp:posOffset>
          </wp:positionV>
          <wp:extent cx="1079500" cy="609600"/>
          <wp:effectExtent l="0" t="0" r="0" b="0"/>
          <wp:wrapTight wrapText="bothSides">
            <wp:wrapPolygon edited="0">
              <wp:start x="1144" y="2700"/>
              <wp:lineTo x="1144" y="14850"/>
              <wp:lineTo x="19821" y="14850"/>
              <wp:lineTo x="19821" y="2700"/>
              <wp:lineTo x="1144" y="2700"/>
            </wp:wrapPolygon>
          </wp:wrapTight>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95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FEC783F"/>
    <w:multiLevelType w:val="multilevel"/>
    <w:tmpl w:val="0FEC783F"/>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51D4B87"/>
    <w:multiLevelType w:val="multilevel"/>
    <w:tmpl w:val="351D4B87"/>
    <w:lvl w:ilvl="0" w:tentative="1">
      <w:start w:val="1"/>
      <w:numFmt w:val="decimal"/>
      <w:lvlText w:val="%1、"/>
      <w:lvlJc w:val="left"/>
      <w:pPr>
        <w:tabs>
          <w:tab w:val="left" w:pos="720"/>
        </w:tabs>
        <w:ind w:left="720" w:hanging="360"/>
      </w:pPr>
      <w:rPr>
        <w:rFonts w:cs="Times New Roman" w:hint="eastAsia"/>
      </w:rPr>
    </w:lvl>
    <w:lvl w:ilvl="1">
      <w:start w:val="1"/>
      <w:numFmt w:val="decimal"/>
      <w:lvlText w:val="%2."/>
      <w:lvlJc w:val="left"/>
      <w:pPr>
        <w:tabs>
          <w:tab w:val="left" w:pos="1140"/>
        </w:tabs>
        <w:ind w:left="1140" w:hanging="360"/>
      </w:pPr>
      <w:rPr>
        <w:rFonts w:cs="Times New Roman" w:hint="eastAsia"/>
      </w:rPr>
    </w:lvl>
    <w:lvl w:ilvl="2" w:tentative="1">
      <w:start w:val="1"/>
      <w:numFmt w:val="lowerRoman"/>
      <w:lvlText w:val="%3."/>
      <w:lvlJc w:val="right"/>
      <w:pPr>
        <w:tabs>
          <w:tab w:val="left" w:pos="1620"/>
        </w:tabs>
        <w:ind w:left="1620" w:hanging="420"/>
      </w:pPr>
      <w:rPr>
        <w:rFonts w:cs="Times New Roman"/>
      </w:rPr>
    </w:lvl>
    <w:lvl w:ilvl="3" w:tentative="1">
      <w:start w:val="1"/>
      <w:numFmt w:val="decimal"/>
      <w:lvlText w:val="%4."/>
      <w:lvlJc w:val="left"/>
      <w:pPr>
        <w:tabs>
          <w:tab w:val="left" w:pos="2040"/>
        </w:tabs>
        <w:ind w:left="2040" w:hanging="420"/>
      </w:pPr>
      <w:rPr>
        <w:rFonts w:cs="Times New Roman"/>
      </w:rPr>
    </w:lvl>
    <w:lvl w:ilvl="4" w:tentative="1">
      <w:start w:val="1"/>
      <w:numFmt w:val="lowerLetter"/>
      <w:lvlText w:val="%5)"/>
      <w:lvlJc w:val="left"/>
      <w:pPr>
        <w:tabs>
          <w:tab w:val="left" w:pos="2460"/>
        </w:tabs>
        <w:ind w:left="2460" w:hanging="420"/>
      </w:pPr>
      <w:rPr>
        <w:rFonts w:cs="Times New Roman"/>
      </w:rPr>
    </w:lvl>
    <w:lvl w:ilvl="5" w:tentative="1">
      <w:start w:val="1"/>
      <w:numFmt w:val="lowerRoman"/>
      <w:lvlText w:val="%6."/>
      <w:lvlJc w:val="right"/>
      <w:pPr>
        <w:tabs>
          <w:tab w:val="left" w:pos="2880"/>
        </w:tabs>
        <w:ind w:left="2880" w:hanging="420"/>
      </w:pPr>
      <w:rPr>
        <w:rFonts w:cs="Times New Roman"/>
      </w:rPr>
    </w:lvl>
    <w:lvl w:ilvl="6" w:tentative="1">
      <w:start w:val="1"/>
      <w:numFmt w:val="decimal"/>
      <w:lvlText w:val="%7."/>
      <w:lvlJc w:val="left"/>
      <w:pPr>
        <w:tabs>
          <w:tab w:val="left" w:pos="3300"/>
        </w:tabs>
        <w:ind w:left="3300" w:hanging="420"/>
      </w:pPr>
      <w:rPr>
        <w:rFonts w:cs="Times New Roman"/>
      </w:rPr>
    </w:lvl>
    <w:lvl w:ilvl="7" w:tentative="1">
      <w:start w:val="1"/>
      <w:numFmt w:val="lowerLetter"/>
      <w:lvlText w:val="%8)"/>
      <w:lvlJc w:val="left"/>
      <w:pPr>
        <w:tabs>
          <w:tab w:val="left" w:pos="3720"/>
        </w:tabs>
        <w:ind w:left="3720" w:hanging="420"/>
      </w:pPr>
      <w:rPr>
        <w:rFonts w:cs="Times New Roman"/>
      </w:rPr>
    </w:lvl>
    <w:lvl w:ilvl="8" w:tentative="1">
      <w:start w:val="1"/>
      <w:numFmt w:val="lowerRoman"/>
      <w:lvlText w:val="%9."/>
      <w:lvlJc w:val="right"/>
      <w:pPr>
        <w:tabs>
          <w:tab w:val="left" w:pos="4140"/>
        </w:tabs>
        <w:ind w:left="4140" w:hanging="420"/>
      </w:pPr>
      <w:rPr>
        <w:rFonts w:cs="Times New Roman"/>
      </w:rPr>
    </w:lvl>
  </w:abstractNum>
  <w:abstractNum w:abstractNumId="2">
    <w:nsid w:val="70EA16D3"/>
    <w:multiLevelType w:val="multilevel"/>
    <w:tmpl w:val="70EA16D3"/>
    <w:lvl w:ilvl="0">
      <w:start w:val="1"/>
      <w:numFmt w:val="bullet"/>
      <w:lvlText w:val=""/>
      <w:lvlPicBulletId w:val="0"/>
      <w:lvlJc w:val="left"/>
      <w:pPr>
        <w:ind w:left="780" w:hanging="420"/>
      </w:pPr>
      <w:rPr>
        <w:rFonts w:ascii="Wingdings" w:hAnsi="Wingdings" w:hint="default"/>
      </w:rPr>
    </w:lvl>
    <w:lvl w:ilvl="1" w:tentative="1">
      <w:start w:val="1"/>
      <w:numFmt w:val="bullet"/>
      <w:lvlText w:val=""/>
      <w:lvlJc w:val="left"/>
      <w:pPr>
        <w:ind w:left="1200" w:hanging="420"/>
      </w:pPr>
      <w:rPr>
        <w:rFonts w:ascii="Wingdings" w:hAnsi="Wingdings" w:hint="default"/>
      </w:rPr>
    </w:lvl>
    <w:lvl w:ilvl="2" w:tentative="1">
      <w:start w:val="1"/>
      <w:numFmt w:val="bullet"/>
      <w:lvlText w:val=""/>
      <w:lvlJc w:val="left"/>
      <w:pPr>
        <w:ind w:left="1620" w:hanging="420"/>
      </w:pPr>
      <w:rPr>
        <w:rFonts w:ascii="Wingdings" w:hAnsi="Wingdings" w:hint="default"/>
      </w:rPr>
    </w:lvl>
    <w:lvl w:ilvl="3" w:tentative="1">
      <w:start w:val="1"/>
      <w:numFmt w:val="bullet"/>
      <w:lvlText w:val=""/>
      <w:lvlJc w:val="left"/>
      <w:pPr>
        <w:ind w:left="2040" w:hanging="420"/>
      </w:pPr>
      <w:rPr>
        <w:rFonts w:ascii="Wingdings" w:hAnsi="Wingdings" w:hint="default"/>
      </w:rPr>
    </w:lvl>
    <w:lvl w:ilvl="4" w:tentative="1">
      <w:start w:val="1"/>
      <w:numFmt w:val="bullet"/>
      <w:lvlText w:val=""/>
      <w:lvlJc w:val="left"/>
      <w:pPr>
        <w:ind w:left="2460" w:hanging="420"/>
      </w:pPr>
      <w:rPr>
        <w:rFonts w:ascii="Wingdings" w:hAnsi="Wingdings" w:hint="default"/>
      </w:rPr>
    </w:lvl>
    <w:lvl w:ilvl="5" w:tentative="1">
      <w:start w:val="1"/>
      <w:numFmt w:val="bullet"/>
      <w:lvlText w:val=""/>
      <w:lvlJc w:val="left"/>
      <w:pPr>
        <w:ind w:left="2880" w:hanging="420"/>
      </w:pPr>
      <w:rPr>
        <w:rFonts w:ascii="Wingdings" w:hAnsi="Wingdings" w:hint="default"/>
      </w:rPr>
    </w:lvl>
    <w:lvl w:ilvl="6" w:tentative="1">
      <w:start w:val="1"/>
      <w:numFmt w:val="bullet"/>
      <w:lvlText w:val=""/>
      <w:lvlJc w:val="left"/>
      <w:pPr>
        <w:ind w:left="3300" w:hanging="420"/>
      </w:pPr>
      <w:rPr>
        <w:rFonts w:ascii="Wingdings" w:hAnsi="Wingdings" w:hint="default"/>
      </w:rPr>
    </w:lvl>
    <w:lvl w:ilvl="7" w:tentative="1">
      <w:start w:val="1"/>
      <w:numFmt w:val="bullet"/>
      <w:lvlText w:val=""/>
      <w:lvlJc w:val="left"/>
      <w:pPr>
        <w:ind w:left="3720" w:hanging="420"/>
      </w:pPr>
      <w:rPr>
        <w:rFonts w:ascii="Wingdings" w:hAnsi="Wingdings" w:hint="default"/>
      </w:rPr>
    </w:lvl>
    <w:lvl w:ilvl="8" w:tentative="1">
      <w:start w:val="1"/>
      <w:numFmt w:val="bullet"/>
      <w:lvlText w:val=""/>
      <w:lvlJc w:val="left"/>
      <w:pPr>
        <w:ind w:left="414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7499"/>
    <w:rsid w:val="00011C3D"/>
    <w:rsid w:val="0002010F"/>
    <w:rsid w:val="00030828"/>
    <w:rsid w:val="00067066"/>
    <w:rsid w:val="00071C06"/>
    <w:rsid w:val="000735AE"/>
    <w:rsid w:val="000C351B"/>
    <w:rsid w:val="000C352A"/>
    <w:rsid w:val="000C39F3"/>
    <w:rsid w:val="000D37A9"/>
    <w:rsid w:val="000D71D4"/>
    <w:rsid w:val="00147CD3"/>
    <w:rsid w:val="00150721"/>
    <w:rsid w:val="00150BE9"/>
    <w:rsid w:val="00156C12"/>
    <w:rsid w:val="0017082E"/>
    <w:rsid w:val="00172EC9"/>
    <w:rsid w:val="00176784"/>
    <w:rsid w:val="00176EF2"/>
    <w:rsid w:val="001B3600"/>
    <w:rsid w:val="001B7BD8"/>
    <w:rsid w:val="001D0AB5"/>
    <w:rsid w:val="00234571"/>
    <w:rsid w:val="00252EBE"/>
    <w:rsid w:val="002626D5"/>
    <w:rsid w:val="00270008"/>
    <w:rsid w:val="002A6882"/>
    <w:rsid w:val="002E59EC"/>
    <w:rsid w:val="00307499"/>
    <w:rsid w:val="00312C41"/>
    <w:rsid w:val="003302BE"/>
    <w:rsid w:val="00366A80"/>
    <w:rsid w:val="003922F5"/>
    <w:rsid w:val="003C7E09"/>
    <w:rsid w:val="003D1F5D"/>
    <w:rsid w:val="00422B29"/>
    <w:rsid w:val="00423AE3"/>
    <w:rsid w:val="004536EA"/>
    <w:rsid w:val="00461897"/>
    <w:rsid w:val="004A635F"/>
    <w:rsid w:val="004B5C01"/>
    <w:rsid w:val="00523518"/>
    <w:rsid w:val="005E63C6"/>
    <w:rsid w:val="0068369C"/>
    <w:rsid w:val="00696D8A"/>
    <w:rsid w:val="006B48AD"/>
    <w:rsid w:val="006C43B7"/>
    <w:rsid w:val="006D1F92"/>
    <w:rsid w:val="006D36F4"/>
    <w:rsid w:val="006E691B"/>
    <w:rsid w:val="006F17FC"/>
    <w:rsid w:val="00745C5C"/>
    <w:rsid w:val="007467ED"/>
    <w:rsid w:val="00763903"/>
    <w:rsid w:val="00775254"/>
    <w:rsid w:val="008747CE"/>
    <w:rsid w:val="008C472A"/>
    <w:rsid w:val="008E644F"/>
    <w:rsid w:val="008E6884"/>
    <w:rsid w:val="008F2800"/>
    <w:rsid w:val="00967758"/>
    <w:rsid w:val="0098009A"/>
    <w:rsid w:val="00984697"/>
    <w:rsid w:val="00997192"/>
    <w:rsid w:val="009A2FA0"/>
    <w:rsid w:val="009C16C2"/>
    <w:rsid w:val="00A359EE"/>
    <w:rsid w:val="00A40B08"/>
    <w:rsid w:val="00A43728"/>
    <w:rsid w:val="00A72582"/>
    <w:rsid w:val="00AE2F1E"/>
    <w:rsid w:val="00AE347D"/>
    <w:rsid w:val="00AE75BA"/>
    <w:rsid w:val="00B126E6"/>
    <w:rsid w:val="00B37E3B"/>
    <w:rsid w:val="00B43C20"/>
    <w:rsid w:val="00B66400"/>
    <w:rsid w:val="00B71CBA"/>
    <w:rsid w:val="00C00150"/>
    <w:rsid w:val="00C45D8C"/>
    <w:rsid w:val="00CA4D1F"/>
    <w:rsid w:val="00D02F5E"/>
    <w:rsid w:val="00D10032"/>
    <w:rsid w:val="00D13812"/>
    <w:rsid w:val="00D52901"/>
    <w:rsid w:val="00D558F0"/>
    <w:rsid w:val="00DB215E"/>
    <w:rsid w:val="00DD00FE"/>
    <w:rsid w:val="00DE2086"/>
    <w:rsid w:val="00DE22E3"/>
    <w:rsid w:val="00DE4AD1"/>
    <w:rsid w:val="00E65841"/>
    <w:rsid w:val="00E907FC"/>
    <w:rsid w:val="00EA0646"/>
    <w:rsid w:val="00EE2A3C"/>
    <w:rsid w:val="00F24323"/>
    <w:rsid w:val="00F3310A"/>
    <w:rsid w:val="00F41AE8"/>
    <w:rsid w:val="00F679E5"/>
    <w:rsid w:val="00FA1834"/>
    <w:rsid w:val="00FB56EC"/>
    <w:rsid w:val="00FC3FD0"/>
    <w:rsid w:val="00FC443D"/>
    <w:rsid w:val="00FC7D9D"/>
    <w:rsid w:val="00FF20FA"/>
    <w:rsid w:val="09511A59"/>
    <w:rsid w:val="206261AF"/>
    <w:rsid w:val="282E547B"/>
    <w:rsid w:val="28542767"/>
    <w:rsid w:val="2F444C18"/>
    <w:rsid w:val="39F21A1E"/>
    <w:rsid w:val="3F127BBE"/>
    <w:rsid w:val="419E6238"/>
    <w:rsid w:val="44CC63EF"/>
    <w:rsid w:val="4A500C79"/>
    <w:rsid w:val="4B522F8D"/>
    <w:rsid w:val="6C784E2F"/>
    <w:rsid w:val="6C9D0B3F"/>
    <w:rsid w:val="7A7D73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F0"/>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D558F0"/>
    <w:rPr>
      <w:sz w:val="18"/>
      <w:szCs w:val="18"/>
    </w:rPr>
  </w:style>
  <w:style w:type="paragraph" w:styleId="a4">
    <w:name w:val="footer"/>
    <w:basedOn w:val="a"/>
    <w:link w:val="Char0"/>
    <w:unhideWhenUsed/>
    <w:rsid w:val="00D558F0"/>
    <w:pPr>
      <w:tabs>
        <w:tab w:val="center" w:pos="4153"/>
        <w:tab w:val="right" w:pos="8306"/>
      </w:tabs>
      <w:snapToGrid w:val="0"/>
      <w:jc w:val="left"/>
    </w:pPr>
    <w:rPr>
      <w:sz w:val="18"/>
      <w:szCs w:val="18"/>
    </w:rPr>
  </w:style>
  <w:style w:type="paragraph" w:styleId="a5">
    <w:name w:val="header"/>
    <w:basedOn w:val="a"/>
    <w:link w:val="Char1"/>
    <w:uiPriority w:val="99"/>
    <w:unhideWhenUsed/>
    <w:rsid w:val="00D558F0"/>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D558F0"/>
    <w:rPr>
      <w:color w:val="0000FF"/>
      <w:u w:val="single"/>
    </w:rPr>
  </w:style>
  <w:style w:type="paragraph" w:customStyle="1" w:styleId="1">
    <w:name w:val="列出段落1"/>
    <w:basedOn w:val="a"/>
    <w:uiPriority w:val="34"/>
    <w:qFormat/>
    <w:rsid w:val="00D558F0"/>
    <w:pPr>
      <w:ind w:firstLineChars="200" w:firstLine="420"/>
    </w:pPr>
  </w:style>
  <w:style w:type="character" w:customStyle="1" w:styleId="Char1">
    <w:name w:val="页眉 Char"/>
    <w:basedOn w:val="a0"/>
    <w:link w:val="a5"/>
    <w:uiPriority w:val="99"/>
    <w:rsid w:val="00D558F0"/>
    <w:rPr>
      <w:sz w:val="18"/>
      <w:szCs w:val="18"/>
    </w:rPr>
  </w:style>
  <w:style w:type="character" w:customStyle="1" w:styleId="Char0">
    <w:name w:val="页脚 Char"/>
    <w:basedOn w:val="a0"/>
    <w:link w:val="a4"/>
    <w:rsid w:val="00D558F0"/>
    <w:rPr>
      <w:sz w:val="18"/>
      <w:szCs w:val="18"/>
    </w:rPr>
  </w:style>
  <w:style w:type="character" w:customStyle="1" w:styleId="Char">
    <w:name w:val="批注框文本 Char"/>
    <w:basedOn w:val="a0"/>
    <w:link w:val="a3"/>
    <w:uiPriority w:val="99"/>
    <w:semiHidden/>
    <w:rsid w:val="00D558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u w:val="single"/>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r="http://schemas.openxmlformats.org/officeDocument/2006/relationships" xmlns:w="http://schemas.openxmlformats.org/wordprocessingml/2006/main">
  <w:divs>
    <w:div w:id="815727462">
      <w:bodyDiv w:val="1"/>
      <w:marLeft w:val="0"/>
      <w:marRight w:val="0"/>
      <w:marTop w:val="0"/>
      <w:marBottom w:val="0"/>
      <w:divBdr>
        <w:top w:val="none" w:sz="0" w:space="0" w:color="auto"/>
        <w:left w:val="none" w:sz="0" w:space="0" w:color="auto"/>
        <w:bottom w:val="none" w:sz="0" w:space="0" w:color="auto"/>
        <w:right w:val="none" w:sz="0" w:space="0" w:color="auto"/>
      </w:divBdr>
      <w:divsChild>
        <w:div w:id="527452023">
          <w:marLeft w:val="0"/>
          <w:marRight w:val="0"/>
          <w:marTop w:val="0"/>
          <w:marBottom w:val="0"/>
          <w:divBdr>
            <w:top w:val="single" w:sz="6" w:space="0" w:color="D8E6F8"/>
            <w:left w:val="single" w:sz="6" w:space="0" w:color="D8E6F8"/>
            <w:bottom w:val="single" w:sz="6" w:space="0" w:color="D8E6F8"/>
            <w:right w:val="single" w:sz="6" w:space="0" w:color="D8E6F8"/>
          </w:divBdr>
          <w:divsChild>
            <w:div w:id="1452630177">
              <w:marLeft w:val="0"/>
              <w:marRight w:val="0"/>
              <w:marTop w:val="0"/>
              <w:marBottom w:val="0"/>
              <w:divBdr>
                <w:top w:val="none" w:sz="0" w:space="0" w:color="auto"/>
                <w:left w:val="none" w:sz="0" w:space="0" w:color="auto"/>
                <w:bottom w:val="none" w:sz="0" w:space="0" w:color="auto"/>
                <w:right w:val="none" w:sz="0" w:space="0" w:color="auto"/>
              </w:divBdr>
              <w:divsChild>
                <w:div w:id="780296895">
                  <w:marLeft w:val="0"/>
                  <w:marRight w:val="0"/>
                  <w:marTop w:val="45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sChild>
                        <w:div w:id="54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68237">
      <w:bodyDiv w:val="1"/>
      <w:marLeft w:val="0"/>
      <w:marRight w:val="0"/>
      <w:marTop w:val="0"/>
      <w:marBottom w:val="0"/>
      <w:divBdr>
        <w:top w:val="none" w:sz="0" w:space="0" w:color="auto"/>
        <w:left w:val="none" w:sz="0" w:space="0" w:color="auto"/>
        <w:bottom w:val="none" w:sz="0" w:space="0" w:color="auto"/>
        <w:right w:val="none" w:sz="0" w:space="0" w:color="auto"/>
      </w:divBdr>
      <w:divsChild>
        <w:div w:id="849679071">
          <w:marLeft w:val="0"/>
          <w:marRight w:val="0"/>
          <w:marTop w:val="0"/>
          <w:marBottom w:val="0"/>
          <w:divBdr>
            <w:top w:val="single" w:sz="6" w:space="0" w:color="D8E6F8"/>
            <w:left w:val="single" w:sz="6" w:space="0" w:color="D8E6F8"/>
            <w:bottom w:val="single" w:sz="6" w:space="0" w:color="D8E6F8"/>
            <w:right w:val="single" w:sz="6" w:space="0" w:color="D8E6F8"/>
          </w:divBdr>
          <w:divsChild>
            <w:div w:id="1323000974">
              <w:marLeft w:val="0"/>
              <w:marRight w:val="0"/>
              <w:marTop w:val="0"/>
              <w:marBottom w:val="0"/>
              <w:divBdr>
                <w:top w:val="none" w:sz="0" w:space="0" w:color="auto"/>
                <w:left w:val="none" w:sz="0" w:space="0" w:color="auto"/>
                <w:bottom w:val="none" w:sz="0" w:space="0" w:color="auto"/>
                <w:right w:val="none" w:sz="0" w:space="0" w:color="auto"/>
              </w:divBdr>
              <w:divsChild>
                <w:div w:id="1244412791">
                  <w:marLeft w:val="0"/>
                  <w:marRight w:val="0"/>
                  <w:marTop w:val="450"/>
                  <w:marBottom w:val="0"/>
                  <w:divBdr>
                    <w:top w:val="none" w:sz="0" w:space="0" w:color="auto"/>
                    <w:left w:val="none" w:sz="0" w:space="0" w:color="auto"/>
                    <w:bottom w:val="none" w:sz="0" w:space="0" w:color="auto"/>
                    <w:right w:val="none" w:sz="0" w:space="0" w:color="auto"/>
                  </w:divBdr>
                  <w:divsChild>
                    <w:div w:id="2107724594">
                      <w:marLeft w:val="0"/>
                      <w:marRight w:val="0"/>
                      <w:marTop w:val="0"/>
                      <w:marBottom w:val="0"/>
                      <w:divBdr>
                        <w:top w:val="none" w:sz="0" w:space="0" w:color="auto"/>
                        <w:left w:val="none" w:sz="0" w:space="0" w:color="auto"/>
                        <w:bottom w:val="none" w:sz="0" w:space="0" w:color="auto"/>
                        <w:right w:val="none" w:sz="0" w:space="0" w:color="auto"/>
                      </w:divBdr>
                      <w:divsChild>
                        <w:div w:id="7695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ecespol.cn/" TargetMode="External"/><Relationship Id="rId4" Type="http://schemas.openxmlformats.org/officeDocument/2006/relationships/styles" Target="styles.xml"/><Relationship Id="rId9" Type="http://schemas.openxmlformats.org/officeDocument/2006/relationships/hyperlink" Target="mailto:sdhjhr@163.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DC4452-4E20-4B7A-82CE-827FA79E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390</Words>
  <Characters>2224</Characters>
  <Application>Microsoft Office Word</Application>
  <DocSecurity>0</DocSecurity>
  <Lines>18</Lines>
  <Paragraphs>5</Paragraphs>
  <ScaleCrop>false</ScaleCrop>
  <Company>微软中国</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山东鸿基公司企业简介</dc:title>
  <dc:creator>HugeHr</dc:creator>
  <cp:lastModifiedBy>Administrator</cp:lastModifiedBy>
  <cp:revision>6</cp:revision>
  <cp:lastPrinted>2016-05-03T08:50:00Z</cp:lastPrinted>
  <dcterms:created xsi:type="dcterms:W3CDTF">2017-02-28T07:40:00Z</dcterms:created>
  <dcterms:modified xsi:type="dcterms:W3CDTF">2017-03-02T02:10:00Z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