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5"/>
          <w:szCs w:val="15"/>
        </w:rPr>
      </w:pPr>
      <w:r>
        <w:rPr>
          <w:rFonts w:hint="default" w:ascii="Times New Roman" w:hAnsi="Times New Roman" w:eastAsia="宋体" w:cs="Times New Roman"/>
          <w:sz w:val="15"/>
          <w:szCs w:val="1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4904740</wp:posOffset>
            </wp:positionH>
            <wp:positionV relativeFrom="paragraph">
              <wp:posOffset>-278765</wp:posOffset>
            </wp:positionV>
            <wp:extent cx="1783080" cy="433705"/>
            <wp:effectExtent l="0" t="0" r="7620" b="4445"/>
            <wp:wrapSquare wrapText="bothSides"/>
            <wp:docPr id="1" name="Picture 2" descr="新发药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新发药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43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</w:rPr>
      </w:pPr>
      <w:r>
        <w:rPr>
          <w:rFonts w:hint="eastAsia"/>
          <w:sz w:val="48"/>
          <w:szCs w:val="48"/>
        </w:rPr>
        <w:t>新发药业有限公司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00" w:firstLineChars="200"/>
        <w:jc w:val="both"/>
        <w:textAlignment w:val="auto"/>
        <w:outlineLvl w:val="9"/>
        <w:rPr>
          <w:rFonts w:hint="eastAsia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新发药业有限公司成立于1998年12月，是以生产饲料添加剂、食品添加剂、医药</w:t>
      </w:r>
      <w:r>
        <w:rPr>
          <w:rFonts w:hint="eastAsia"/>
          <w:sz w:val="24"/>
          <w:szCs w:val="24"/>
          <w:lang w:eastAsia="zh-CN"/>
        </w:rPr>
        <w:t>于</w:t>
      </w:r>
      <w:r>
        <w:rPr>
          <w:rFonts w:hint="eastAsia"/>
          <w:sz w:val="24"/>
          <w:szCs w:val="24"/>
        </w:rPr>
        <w:t>一体的国家级重点高新技术企业，是国家农业部定点的专业维生素原料生产商。公司注册资本5100万元，占地1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00余亩，员工2000余人。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</w:rPr>
        <w:t>公司主导产品有维生素B1</w:t>
      </w:r>
      <w:r>
        <w:rPr>
          <w:rFonts w:hint="eastAsia"/>
          <w:sz w:val="24"/>
          <w:szCs w:val="24"/>
          <w:highlight w:val="none"/>
        </w:rPr>
        <w:t>、维生素B2、维生素B5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</w:rPr>
        <w:t>D-泛酸钙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r>
        <w:rPr>
          <w:rFonts w:hint="eastAsia"/>
          <w:sz w:val="24"/>
          <w:szCs w:val="24"/>
          <w:highlight w:val="none"/>
        </w:rPr>
        <w:t>、维生素B9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</w:rPr>
        <w:t>叶酸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bookmarkStart w:id="0" w:name="_GoBack"/>
      <w:bookmarkEnd w:id="0"/>
      <w:r>
        <w:rPr>
          <w:rFonts w:hint="eastAsia"/>
          <w:sz w:val="24"/>
          <w:szCs w:val="24"/>
          <w:highlight w:val="none"/>
        </w:rPr>
        <w:t>、维生素D3、D-泛醇、三氯蔗糖等，其中D-泛酸钙、叶酸两种产品产销量均居世界前列，产品畅销国内外70多个国家和地区。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公司正在建设的新园区占地</w:t>
      </w:r>
      <w:r>
        <w:rPr>
          <w:rFonts w:hint="eastAsia"/>
          <w:sz w:val="24"/>
          <w:szCs w:val="24"/>
          <w:lang w:val="en-US" w:eastAsia="zh-CN"/>
        </w:rPr>
        <w:t>1000余</w:t>
      </w:r>
      <w:r>
        <w:rPr>
          <w:rFonts w:hint="eastAsia"/>
          <w:sz w:val="24"/>
          <w:szCs w:val="24"/>
        </w:rPr>
        <w:t>亩，计划投资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0-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0亿元，建设集维生素、医药、添加剂于一体的现代化工业园区。园区建成后，可实现产值100-120亿/年，解决就业人数3000-5000人。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招聘</w:t>
      </w:r>
      <w:r>
        <w:rPr>
          <w:rFonts w:hint="eastAsia"/>
          <w:b/>
          <w:bCs/>
          <w:sz w:val="24"/>
          <w:szCs w:val="24"/>
          <w:lang w:eastAsia="zh-CN"/>
        </w:rPr>
        <w:t>职位</w:t>
      </w:r>
      <w:r>
        <w:rPr>
          <w:rFonts w:hint="eastAsia"/>
          <w:b/>
          <w:bCs/>
          <w:sz w:val="24"/>
          <w:szCs w:val="24"/>
        </w:rPr>
        <w:t xml:space="preserve"> </w:t>
      </w:r>
    </w:p>
    <w:tbl>
      <w:tblPr>
        <w:tblStyle w:val="6"/>
        <w:tblW w:w="10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32"/>
        <w:gridCol w:w="791"/>
        <w:gridCol w:w="7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济南研究院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化学类博士、硕士研究生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生产技术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化学、生物、制药、食品、机械自动化及电气自动化等</w:t>
            </w:r>
            <w:r>
              <w:rPr>
                <w:rFonts w:hint="eastAsia"/>
                <w:sz w:val="24"/>
                <w:szCs w:val="24"/>
                <w:lang w:eastAsia="zh-CN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质量检测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分析化学、应用化学、生物工程相关专业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设备管理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机械、仪器仪表、机电一体化、自动化等相关专业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动力车间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电力工程、空调制冷、热能与动力工程等相关专业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安 全 部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 保 部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环境工程、环境科学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程 部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土木工程、工程造价、工程管理、给排水等专业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仓 储 部</w:t>
            </w:r>
          </w:p>
        </w:tc>
        <w:tc>
          <w:tcPr>
            <w:tcW w:w="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物流管理相关专业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二、薪资</w:t>
      </w:r>
      <w:r>
        <w:rPr>
          <w:rFonts w:hint="eastAsia"/>
          <w:b/>
          <w:bCs/>
          <w:sz w:val="24"/>
          <w:szCs w:val="24"/>
          <w:lang w:eastAsia="zh-CN"/>
        </w:rPr>
        <w:t>与晋升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lang w:val="en-US" w:eastAsia="zh-CN"/>
        </w:rPr>
        <w:t>1）</w:t>
      </w:r>
      <w:r>
        <w:rPr>
          <w:rFonts w:hint="eastAsia"/>
          <w:sz w:val="24"/>
          <w:szCs w:val="24"/>
        </w:rPr>
        <w:t>薪资待遇：本、专科生：试用期2800-3500元（3个月），转</w:t>
      </w:r>
      <w:r>
        <w:rPr>
          <w:rFonts w:hint="eastAsia"/>
          <w:sz w:val="24"/>
          <w:szCs w:val="24"/>
          <w:highlight w:val="none"/>
        </w:rPr>
        <w:t>正后4</w:t>
      </w: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00-5500元。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440" w:firstLineChars="60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硕士</w:t>
      </w:r>
      <w:r>
        <w:rPr>
          <w:rFonts w:hint="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/>
          <w:sz w:val="24"/>
          <w:szCs w:val="24"/>
          <w:highlight w:val="none"/>
        </w:rPr>
        <w:t>博士</w:t>
      </w:r>
      <w:r>
        <w:rPr>
          <w:rFonts w:hint="eastAsia"/>
          <w:sz w:val="24"/>
          <w:szCs w:val="24"/>
          <w:highlight w:val="none"/>
          <w:lang w:val="en-US" w:eastAsia="zh-CN"/>
        </w:rPr>
        <w:t>具体院校、专业</w:t>
      </w:r>
      <w:r>
        <w:rPr>
          <w:rFonts w:hint="eastAsia"/>
          <w:sz w:val="24"/>
          <w:szCs w:val="24"/>
          <w:highlight w:val="none"/>
        </w:rPr>
        <w:t xml:space="preserve">面议。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  工资结构：基本工资+岗位补贴+餐补+学历补贴+工龄+冬/夏补贴+全勤奖+绩效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2）公司员工职业生涯设计：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</w:rPr>
        <w:t xml:space="preserve">   生产</w:t>
      </w:r>
      <w:r>
        <w:rPr>
          <w:rFonts w:hint="eastAsia"/>
          <w:sz w:val="24"/>
          <w:szCs w:val="24"/>
          <w:highlight w:val="none"/>
        </w:rPr>
        <w:t>管理路线：副操－主操－班长－工段长－车间主任－分厂厂长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  技术路线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/>
          <w:sz w:val="24"/>
          <w:szCs w:val="24"/>
          <w:highlight w:val="none"/>
        </w:rPr>
        <w:t>副操－主操－工艺员－技术员－技术部主管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   公司实行内部招聘和储备干部制度，针对表现优秀的员工进行重点培养</w:t>
      </w:r>
      <w:r>
        <w:rPr>
          <w:rFonts w:hint="eastAsia"/>
          <w:sz w:val="24"/>
          <w:szCs w:val="24"/>
          <w:highlight w:val="none"/>
          <w:lang w:eastAsia="zh-CN"/>
        </w:rPr>
        <w:t>，晋升空间大。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对于在职专升本或考取在职硕士、博士学位的员工，公司全额报销学费。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eastAsia="zh-CN"/>
        </w:rPr>
        <w:t>三</w:t>
      </w:r>
      <w:r>
        <w:rPr>
          <w:rFonts w:hint="eastAsia"/>
          <w:b/>
          <w:bCs/>
          <w:sz w:val="24"/>
          <w:szCs w:val="24"/>
          <w:highlight w:val="none"/>
        </w:rPr>
        <w:t>、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保险福利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1）</w:t>
      </w:r>
      <w:r>
        <w:rPr>
          <w:rFonts w:hint="eastAsia"/>
          <w:sz w:val="24"/>
          <w:szCs w:val="24"/>
          <w:highlight w:val="none"/>
        </w:rPr>
        <w:t>五险一金：转正后缴纳五险，对符合要求的缴纳住房公积金。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2）</w:t>
      </w:r>
      <w:r>
        <w:rPr>
          <w:rFonts w:hint="eastAsia"/>
          <w:sz w:val="24"/>
          <w:szCs w:val="24"/>
          <w:highlight w:val="none"/>
        </w:rPr>
        <w:t>工作时间：生产技术及质检为三班两倒</w:t>
      </w:r>
      <w:r>
        <w:rPr>
          <w:rFonts w:hint="eastAsia"/>
          <w:sz w:val="24"/>
          <w:szCs w:val="24"/>
          <w:highlight w:val="none"/>
          <w:lang w:eastAsia="zh-CN"/>
        </w:rPr>
        <w:t>，单休；研发部门实行单双休；</w:t>
      </w:r>
      <w:r>
        <w:rPr>
          <w:rFonts w:hint="eastAsia"/>
          <w:sz w:val="24"/>
          <w:szCs w:val="24"/>
          <w:highlight w:val="none"/>
        </w:rPr>
        <w:t>其他岗位为长白班</w:t>
      </w:r>
      <w:r>
        <w:rPr>
          <w:rFonts w:hint="eastAsia"/>
          <w:sz w:val="24"/>
          <w:szCs w:val="24"/>
          <w:highlight w:val="none"/>
          <w:lang w:eastAsia="zh-CN"/>
        </w:rPr>
        <w:t>，单休。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/>
          <w:sz w:val="24"/>
          <w:szCs w:val="24"/>
        </w:rPr>
        <w:t>食宿：免费提供小户型公寓（5人/套），有独立卫生间和厨房，配备暖气、洗衣机、热水器、空调及有线电视。住宿区建有职工活动中心，配备台球、乒乓球、跑步机及棋牌室等，设施多样。厂区建有福利性食堂，菜品丰富价格低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4）</w:t>
      </w:r>
      <w:r>
        <w:rPr>
          <w:rFonts w:hint="eastAsia"/>
          <w:sz w:val="24"/>
          <w:szCs w:val="24"/>
        </w:rPr>
        <w:t>文体活动：每年组织员工运动会、卡拉OK比赛等。优秀员工每年组织旅游</w:t>
      </w:r>
      <w:r>
        <w:rPr>
          <w:rFonts w:hint="eastAsia"/>
          <w:sz w:val="24"/>
          <w:szCs w:val="24"/>
          <w:lang w:eastAsia="zh-CN"/>
        </w:rPr>
        <w:t>或素质拓展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5）</w:t>
      </w:r>
      <w:r>
        <w:rPr>
          <w:rFonts w:hint="eastAsia"/>
          <w:sz w:val="24"/>
          <w:szCs w:val="24"/>
        </w:rPr>
        <w:t>交通班车：宿舍区和厂区之间配备班车接送职工上下班，宿舍和厂区门口均有直达市区及垦利区的公交车。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四</w:t>
      </w:r>
      <w:r>
        <w:rPr>
          <w:rFonts w:hint="eastAsia"/>
          <w:b/>
          <w:bCs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公司地址：山东省东营市垦利区同兴路一号</w:t>
      </w:r>
      <w:r>
        <w:rPr>
          <w:rFonts w:hint="eastAsia"/>
          <w:sz w:val="24"/>
          <w:szCs w:val="24"/>
          <w:lang w:eastAsia="zh-CN"/>
        </w:rPr>
        <w:t>；山东省济南市高新区颖秀路</w:t>
      </w:r>
      <w:r>
        <w:rPr>
          <w:rFonts w:hint="eastAsia"/>
          <w:sz w:val="24"/>
          <w:szCs w:val="24"/>
          <w:lang w:val="en-US" w:eastAsia="zh-CN"/>
        </w:rPr>
        <w:t>2766号迪亚创业基地。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乘车方式：火车站、汽车西站乘2路车至东安下车；汽车总站乘8路或111路车至盛大商场站，换乘2路或118路车至东安站。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联系电话：0546-2977600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2977608(兼传真)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联系人：马部长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"mailto:xinfayaoye@126.com"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xinfayaoye@126.com</w:t>
      </w:r>
      <w:r>
        <w:rPr>
          <w:rFonts w:hint="eastAsia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eastAsiaTheme="minor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企业微信公众号：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D34DD"/>
    <w:rsid w:val="005E63A0"/>
    <w:rsid w:val="011F3B05"/>
    <w:rsid w:val="016C24C9"/>
    <w:rsid w:val="044B19D4"/>
    <w:rsid w:val="05F53CD8"/>
    <w:rsid w:val="062D34DD"/>
    <w:rsid w:val="06C43E5F"/>
    <w:rsid w:val="079A1773"/>
    <w:rsid w:val="07F53BE4"/>
    <w:rsid w:val="08435D91"/>
    <w:rsid w:val="09BA07A3"/>
    <w:rsid w:val="0B485D95"/>
    <w:rsid w:val="0BB00B76"/>
    <w:rsid w:val="0BF90D3D"/>
    <w:rsid w:val="0D444F56"/>
    <w:rsid w:val="111E3168"/>
    <w:rsid w:val="11933268"/>
    <w:rsid w:val="11B32D2B"/>
    <w:rsid w:val="122C53FC"/>
    <w:rsid w:val="12780609"/>
    <w:rsid w:val="13AD5CE5"/>
    <w:rsid w:val="15596257"/>
    <w:rsid w:val="1583018D"/>
    <w:rsid w:val="15D739BC"/>
    <w:rsid w:val="17604E33"/>
    <w:rsid w:val="17A60783"/>
    <w:rsid w:val="18016AAB"/>
    <w:rsid w:val="188F44BD"/>
    <w:rsid w:val="19E032DC"/>
    <w:rsid w:val="1BF1485E"/>
    <w:rsid w:val="1D457912"/>
    <w:rsid w:val="1D804C6D"/>
    <w:rsid w:val="1EDA642F"/>
    <w:rsid w:val="2010565D"/>
    <w:rsid w:val="201E5D84"/>
    <w:rsid w:val="2171784D"/>
    <w:rsid w:val="23207F25"/>
    <w:rsid w:val="27AD25C5"/>
    <w:rsid w:val="28904D41"/>
    <w:rsid w:val="2ADD6228"/>
    <w:rsid w:val="2B1B67CE"/>
    <w:rsid w:val="2C9F378C"/>
    <w:rsid w:val="2DE46D23"/>
    <w:rsid w:val="2E186CEF"/>
    <w:rsid w:val="2F942BFC"/>
    <w:rsid w:val="302063F8"/>
    <w:rsid w:val="31BC6912"/>
    <w:rsid w:val="329F1043"/>
    <w:rsid w:val="32D01B46"/>
    <w:rsid w:val="32F06C83"/>
    <w:rsid w:val="33B95000"/>
    <w:rsid w:val="34B5763E"/>
    <w:rsid w:val="360E6543"/>
    <w:rsid w:val="376F2B20"/>
    <w:rsid w:val="37C92D37"/>
    <w:rsid w:val="383B3764"/>
    <w:rsid w:val="389D3693"/>
    <w:rsid w:val="38C02BB9"/>
    <w:rsid w:val="38E93146"/>
    <w:rsid w:val="3A18190C"/>
    <w:rsid w:val="3C182F5C"/>
    <w:rsid w:val="3CCF540C"/>
    <w:rsid w:val="3D5C1B1A"/>
    <w:rsid w:val="3E293299"/>
    <w:rsid w:val="41A21869"/>
    <w:rsid w:val="431C1117"/>
    <w:rsid w:val="433F38FD"/>
    <w:rsid w:val="43A94941"/>
    <w:rsid w:val="47197BBA"/>
    <w:rsid w:val="47E241F4"/>
    <w:rsid w:val="47F35BE3"/>
    <w:rsid w:val="49580E59"/>
    <w:rsid w:val="4C1A62D4"/>
    <w:rsid w:val="4DE50C61"/>
    <w:rsid w:val="4F5E6203"/>
    <w:rsid w:val="5165462B"/>
    <w:rsid w:val="54A568D2"/>
    <w:rsid w:val="5A557ACE"/>
    <w:rsid w:val="5A654A8A"/>
    <w:rsid w:val="5AB401C1"/>
    <w:rsid w:val="5BD12B92"/>
    <w:rsid w:val="5E323AAF"/>
    <w:rsid w:val="5E8F0284"/>
    <w:rsid w:val="5F445485"/>
    <w:rsid w:val="5F4B3E54"/>
    <w:rsid w:val="5FAE0F23"/>
    <w:rsid w:val="636E7149"/>
    <w:rsid w:val="655D2C53"/>
    <w:rsid w:val="65FA786B"/>
    <w:rsid w:val="66C65AFF"/>
    <w:rsid w:val="67FF78A9"/>
    <w:rsid w:val="696516EA"/>
    <w:rsid w:val="6AD377EC"/>
    <w:rsid w:val="6F240203"/>
    <w:rsid w:val="6FD12E77"/>
    <w:rsid w:val="70384872"/>
    <w:rsid w:val="70FE0707"/>
    <w:rsid w:val="720621BD"/>
    <w:rsid w:val="731518E2"/>
    <w:rsid w:val="7523374F"/>
    <w:rsid w:val="763B1B31"/>
    <w:rsid w:val="76762438"/>
    <w:rsid w:val="77073EFF"/>
    <w:rsid w:val="780A52F7"/>
    <w:rsid w:val="7B0B2C3C"/>
    <w:rsid w:val="7DB12ACE"/>
    <w:rsid w:val="7E032182"/>
    <w:rsid w:val="7EAE7C74"/>
    <w:rsid w:val="7EB46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2018-02-21T06:41:00Z</dcterms:created>
  <dc:creator>wt</dc:creator>
  <cp:lastModifiedBy>wt</cp:lastModifiedBy>
  <cp:lastPrinted>2018-02-26T06:14:00Z</cp:lastPrinted>
  <dcterms:modified xsi:type="dcterms:W3CDTF">2018-03-02T08:57:05Z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