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b/>
          <w:sz w:val="32"/>
          <w:szCs w:val="32"/>
        </w:rPr>
      </w:pPr>
      <w:r>
        <w:rPr>
          <w:rFonts w:hint="eastAsia"/>
          <w:b/>
          <w:sz w:val="32"/>
          <w:szCs w:val="32"/>
        </w:rPr>
        <w:t>深圳市人民医院2018年招聘计划</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6" w:firstLineChars="202"/>
        <w:jc w:val="left"/>
        <w:textAlignment w:val="auto"/>
        <w:outlineLvl w:val="9"/>
        <w:rPr>
          <w:rFonts w:ascii="宋体" w:hAnsi="宋体" w:cs="宋体"/>
          <w:b/>
          <w:bCs/>
          <w:kern w:val="0"/>
          <w:sz w:val="21"/>
          <w:szCs w:val="21"/>
        </w:rPr>
      </w:pPr>
      <w:r>
        <w:rPr>
          <w:rFonts w:hint="eastAsia" w:ascii="宋体" w:hAnsi="宋体" w:cs="宋体"/>
          <w:b/>
          <w:bCs/>
          <w:kern w:val="0"/>
          <w:sz w:val="21"/>
          <w:szCs w:val="21"/>
        </w:rPr>
        <w:t>深圳市人民医院是一所经深圳市卫生行政主管部门批准的综合性现代化大型医院，也是深圳首家三级甲等医院。现因业务发展需要，内分泌科及转化医学协同创新中心拟招聘如下职位：</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b/>
          <w:sz w:val="21"/>
          <w:szCs w:val="21"/>
        </w:rPr>
      </w:pPr>
    </w:p>
    <w:p>
      <w:pPr>
        <w:pStyle w:val="24"/>
        <w:keepNext w:val="0"/>
        <w:keepLines w:val="0"/>
        <w:pageBreakBefore w:val="0"/>
        <w:numPr>
          <w:ilvl w:val="0"/>
          <w:numId w:val="1"/>
        </w:numPr>
        <w:kinsoku/>
        <w:wordWrap/>
        <w:overflowPunct/>
        <w:topLinePunct w:val="0"/>
        <w:autoSpaceDE/>
        <w:autoSpaceDN/>
        <w:bidi w:val="0"/>
        <w:adjustRightInd/>
        <w:snapToGrid/>
        <w:spacing w:line="360" w:lineRule="auto"/>
        <w:ind w:firstLineChars="0"/>
        <w:textAlignment w:val="auto"/>
        <w:outlineLvl w:val="9"/>
        <w:rPr>
          <w:rFonts w:hint="eastAsia"/>
          <w:b/>
          <w:color w:val="0000FF"/>
          <w:sz w:val="28"/>
          <w:szCs w:val="28"/>
        </w:rPr>
      </w:pPr>
      <w:r>
        <w:rPr>
          <w:rFonts w:hint="eastAsia"/>
          <w:b/>
          <w:color w:val="0000FF"/>
          <w:sz w:val="28"/>
          <w:szCs w:val="28"/>
        </w:rPr>
        <w:t>科研助理3</w:t>
      </w:r>
      <w:r>
        <w:rPr>
          <w:rFonts w:hint="eastAsia"/>
          <w:b/>
          <w:color w:val="0000FF"/>
          <w:sz w:val="28"/>
          <w:szCs w:val="28"/>
          <w:lang w:val="en-US" w:eastAsia="zh-CN"/>
        </w:rPr>
        <w:t>~5</w:t>
      </w:r>
      <w:r>
        <w:rPr>
          <w:rFonts w:hint="eastAsia"/>
          <w:b/>
          <w:color w:val="0000FF"/>
          <w:sz w:val="28"/>
          <w:szCs w:val="28"/>
        </w:rPr>
        <w:t>名</w:t>
      </w:r>
    </w:p>
    <w:p>
      <w:pPr>
        <w:pStyle w:val="24"/>
        <w:keepNext w:val="0"/>
        <w:keepLines w:val="0"/>
        <w:pageBreakBefore w:val="0"/>
        <w:widowControl/>
        <w:shd w:val="clear" w:color="auto" w:fill="FFFFFF"/>
        <w:kinsoku/>
        <w:wordWrap/>
        <w:overflowPunct/>
        <w:topLinePunct w:val="0"/>
        <w:autoSpaceDE/>
        <w:autoSpaceDN/>
        <w:bidi w:val="0"/>
        <w:adjustRightInd/>
        <w:snapToGrid/>
        <w:spacing w:line="360" w:lineRule="auto"/>
        <w:ind w:left="450" w:firstLine="0" w:firstLineChars="0"/>
        <w:jc w:val="left"/>
        <w:textAlignment w:val="auto"/>
        <w:outlineLvl w:val="9"/>
        <w:rPr>
          <w:rFonts w:hint="eastAsia" w:ascii="宋体" w:hAnsi="宋体" w:cs="宋体"/>
          <w:b/>
          <w:kern w:val="0"/>
          <w:sz w:val="21"/>
          <w:szCs w:val="21"/>
        </w:rPr>
      </w:pPr>
      <w:r>
        <w:rPr>
          <w:rFonts w:hint="eastAsia" w:ascii="宋体" w:hAnsi="宋体" w:cs="宋体"/>
          <w:b/>
          <w:kern w:val="0"/>
          <w:sz w:val="21"/>
          <w:szCs w:val="21"/>
        </w:rPr>
        <w:t>岗位职责：</w:t>
      </w:r>
    </w:p>
    <w:p>
      <w:pPr>
        <w:pStyle w:val="24"/>
        <w:keepNext w:val="0"/>
        <w:keepLines w:val="0"/>
        <w:pageBreakBefore w:val="0"/>
        <w:widowControl/>
        <w:shd w:val="clear" w:color="auto" w:fill="FFFFFF"/>
        <w:kinsoku/>
        <w:wordWrap/>
        <w:overflowPunct/>
        <w:topLinePunct w:val="0"/>
        <w:autoSpaceDE/>
        <w:autoSpaceDN/>
        <w:bidi w:val="0"/>
        <w:adjustRightInd/>
        <w:snapToGrid/>
        <w:spacing w:line="360" w:lineRule="auto"/>
        <w:ind w:left="450" w:firstLine="0" w:firstLineChars="0"/>
        <w:jc w:val="left"/>
        <w:textAlignment w:val="auto"/>
        <w:outlineLvl w:val="9"/>
        <w:rPr>
          <w:rFonts w:ascii="瀹嬩綋" w:hAnsi="宋体" w:eastAsia="瀹嬩綋" w:cs="宋体"/>
          <w:kern w:val="0"/>
          <w:sz w:val="21"/>
          <w:szCs w:val="21"/>
        </w:rPr>
      </w:pPr>
      <w:r>
        <w:rPr>
          <w:rFonts w:hint="eastAsia" w:ascii="宋体" w:hAnsi="宋体" w:cs="宋体"/>
          <w:kern w:val="0"/>
          <w:sz w:val="21"/>
          <w:szCs w:val="21"/>
        </w:rPr>
        <w:t>开展科研项目工作、参与课题组重大项目申报工作；</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2" w:firstLineChars="200"/>
        <w:jc w:val="left"/>
        <w:textAlignment w:val="auto"/>
        <w:outlineLvl w:val="9"/>
        <w:rPr>
          <w:rFonts w:ascii="瀹嬩綋" w:hAnsi="宋体" w:eastAsia="瀹嬩綋" w:cs="宋体"/>
          <w:b/>
          <w:kern w:val="0"/>
          <w:sz w:val="21"/>
          <w:szCs w:val="21"/>
        </w:rPr>
      </w:pPr>
      <w:r>
        <w:rPr>
          <w:rFonts w:hint="eastAsia" w:ascii="宋体" w:hAnsi="宋体" w:cs="宋体"/>
          <w:b/>
          <w:kern w:val="0"/>
          <w:sz w:val="21"/>
          <w:szCs w:val="21"/>
        </w:rPr>
        <w:t>岗位要求：</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420" w:leftChars="200"/>
        <w:jc w:val="left"/>
        <w:textAlignment w:val="auto"/>
        <w:outlineLvl w:val="9"/>
        <w:rPr>
          <w:rFonts w:ascii="瀹嬩綋" w:hAnsi="宋体" w:eastAsia="瀹嬩綋" w:cs="宋体"/>
          <w:kern w:val="0"/>
          <w:sz w:val="21"/>
          <w:szCs w:val="21"/>
        </w:rPr>
      </w:pPr>
      <w:r>
        <w:rPr>
          <w:rFonts w:hint="eastAsia" w:ascii="宋体" w:hAnsi="宋体" w:cs="宋体"/>
          <w:kern w:val="0"/>
          <w:sz w:val="21"/>
          <w:szCs w:val="21"/>
        </w:rPr>
        <w:t>1、年龄在20-35岁之间，本科及以上学历，已经取得毕业证和学位证；</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420" w:leftChars="200"/>
        <w:jc w:val="left"/>
        <w:textAlignment w:val="auto"/>
        <w:outlineLvl w:val="9"/>
        <w:rPr>
          <w:rFonts w:ascii="瀹嬩綋" w:hAnsi="宋体" w:eastAsia="瀹嬩綋" w:cs="宋体"/>
          <w:kern w:val="0"/>
          <w:sz w:val="21"/>
          <w:szCs w:val="21"/>
        </w:rPr>
      </w:pPr>
      <w:r>
        <w:rPr>
          <w:rFonts w:hint="eastAsia" w:ascii="宋体" w:hAnsi="宋体" w:cs="宋体"/>
          <w:kern w:val="0"/>
          <w:sz w:val="21"/>
          <w:szCs w:val="21"/>
        </w:rPr>
        <w:t>2、生物、医药等相关专业背景；</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420" w:leftChars="200"/>
        <w:jc w:val="left"/>
        <w:textAlignment w:val="auto"/>
        <w:outlineLvl w:val="9"/>
        <w:rPr>
          <w:rFonts w:ascii="宋体" w:hAnsi="宋体" w:cs="宋体"/>
          <w:kern w:val="0"/>
          <w:sz w:val="21"/>
          <w:szCs w:val="21"/>
        </w:rPr>
      </w:pPr>
      <w:r>
        <w:rPr>
          <w:rFonts w:hint="eastAsia" w:ascii="宋体" w:hAnsi="宋体" w:cs="宋体"/>
          <w:kern w:val="0"/>
          <w:sz w:val="21"/>
          <w:szCs w:val="21"/>
        </w:rPr>
        <w:t>3、参加过临床研究项目的优先考虑；</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420" w:leftChars="200"/>
        <w:jc w:val="left"/>
        <w:textAlignment w:val="auto"/>
        <w:outlineLvl w:val="9"/>
        <w:rPr>
          <w:rFonts w:ascii="瀹嬩綋" w:hAnsi="宋体" w:eastAsia="瀹嬩綋" w:cs="宋体"/>
          <w:kern w:val="0"/>
          <w:sz w:val="21"/>
          <w:szCs w:val="21"/>
        </w:rPr>
      </w:pPr>
      <w:r>
        <w:rPr>
          <w:rFonts w:hint="eastAsia" w:ascii="宋体" w:hAnsi="宋体" w:cs="宋体"/>
          <w:kern w:val="0"/>
          <w:sz w:val="21"/>
          <w:szCs w:val="21"/>
        </w:rPr>
        <w:t>4、参加</w:t>
      </w:r>
      <w:r>
        <w:rPr>
          <w:rFonts w:ascii="宋体" w:hAnsi="宋体" w:cs="宋体"/>
          <w:kern w:val="0"/>
          <w:sz w:val="21"/>
          <w:szCs w:val="21"/>
        </w:rPr>
        <w:t>基础医学</w:t>
      </w:r>
      <w:r>
        <w:rPr>
          <w:rFonts w:hint="eastAsia" w:ascii="宋体" w:hAnsi="宋体" w:cs="宋体"/>
          <w:kern w:val="0"/>
          <w:sz w:val="21"/>
          <w:szCs w:val="21"/>
        </w:rPr>
        <w:t>研究项目优先考虑实验室技术辅助工作；</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420" w:leftChars="200"/>
        <w:jc w:val="left"/>
        <w:textAlignment w:val="auto"/>
        <w:outlineLvl w:val="9"/>
        <w:rPr>
          <w:rFonts w:ascii="瀹嬩綋" w:hAnsi="宋体" w:eastAsia="瀹嬩綋" w:cs="宋体"/>
          <w:kern w:val="0"/>
          <w:sz w:val="21"/>
          <w:szCs w:val="21"/>
        </w:rPr>
      </w:pPr>
      <w:r>
        <w:rPr>
          <w:rFonts w:hint="eastAsia" w:ascii="宋体" w:hAnsi="宋体" w:cs="宋体"/>
          <w:kern w:val="0"/>
          <w:sz w:val="21"/>
          <w:szCs w:val="21"/>
        </w:rPr>
        <w:t>5、能及时与实验室负责人员沟通协调，处理工作中出现的问题，按时、保质、保量地完成实验任务；</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420" w:leftChars="200"/>
        <w:jc w:val="left"/>
        <w:textAlignment w:val="auto"/>
        <w:outlineLvl w:val="9"/>
        <w:rPr>
          <w:rFonts w:ascii="瀹嬩綋" w:hAnsi="宋体" w:eastAsia="瀹嬩綋" w:cs="宋体"/>
          <w:kern w:val="0"/>
          <w:sz w:val="21"/>
          <w:szCs w:val="21"/>
        </w:rPr>
      </w:pPr>
      <w:r>
        <w:rPr>
          <w:rFonts w:hint="eastAsia" w:ascii="宋体" w:hAnsi="宋体" w:cs="宋体"/>
          <w:kern w:val="0"/>
          <w:sz w:val="21"/>
          <w:szCs w:val="21"/>
        </w:rPr>
        <w:t>6、具备较强的团队意识，富有责任心和敬业、协作精神；具备较好的英语沟通能力和阅读能力。</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2" w:firstLineChars="200"/>
        <w:jc w:val="left"/>
        <w:textAlignment w:val="auto"/>
        <w:outlineLvl w:val="9"/>
        <w:rPr>
          <w:rFonts w:ascii="瀹嬩綋" w:hAnsi="宋体" w:eastAsia="瀹嬩綋" w:cs="宋体"/>
          <w:b/>
          <w:kern w:val="0"/>
          <w:sz w:val="21"/>
          <w:szCs w:val="21"/>
        </w:rPr>
      </w:pPr>
      <w:r>
        <w:rPr>
          <w:rFonts w:hint="eastAsia" w:ascii="宋体" w:hAnsi="宋体" w:cs="宋体"/>
          <w:b/>
          <w:kern w:val="0"/>
          <w:sz w:val="21"/>
          <w:szCs w:val="21"/>
        </w:rPr>
        <w:t>岗位待遇：</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420" w:leftChars="200"/>
        <w:jc w:val="left"/>
        <w:textAlignment w:val="auto"/>
        <w:outlineLvl w:val="9"/>
        <w:rPr>
          <w:rFonts w:ascii="宋体" w:hAnsi="宋体" w:cs="宋体"/>
          <w:kern w:val="0"/>
          <w:sz w:val="21"/>
          <w:szCs w:val="21"/>
        </w:rPr>
      </w:pPr>
      <w:r>
        <w:rPr>
          <w:rFonts w:hint="eastAsia" w:ascii="宋体" w:hAnsi="宋体" w:cs="宋体"/>
          <w:kern w:val="0"/>
          <w:sz w:val="21"/>
          <w:szCs w:val="21"/>
        </w:rPr>
        <w:t>1、</w:t>
      </w:r>
      <w:r>
        <w:rPr>
          <w:rFonts w:hint="eastAsia"/>
          <w:sz w:val="21"/>
          <w:szCs w:val="21"/>
        </w:rPr>
        <w:t>本科的工资水平为税前7000-9000元/月，硕士的工资水平为税前10000-15000元/月，提供进修交流的机会</w:t>
      </w:r>
      <w:r>
        <w:rPr>
          <w:rFonts w:hint="eastAsia"/>
          <w:sz w:val="21"/>
          <w:szCs w:val="21"/>
          <w:lang w:val="en-US" w:eastAsia="zh-CN"/>
        </w:rPr>
        <w:t>,</w:t>
      </w:r>
      <w:r>
        <w:rPr>
          <w:rFonts w:hint="eastAsia"/>
          <w:sz w:val="21"/>
          <w:szCs w:val="21"/>
        </w:rPr>
        <w:t>具体薪酬根据应聘者的工作经验协商；</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420" w:leftChars="200"/>
        <w:jc w:val="left"/>
        <w:textAlignment w:val="auto"/>
        <w:outlineLvl w:val="9"/>
        <w:rPr>
          <w:rFonts w:ascii="瀹嬩綋" w:hAnsi="宋体" w:eastAsia="瀹嬩綋" w:cs="宋体"/>
          <w:kern w:val="0"/>
          <w:sz w:val="21"/>
          <w:szCs w:val="21"/>
        </w:rPr>
      </w:pPr>
      <w:r>
        <w:rPr>
          <w:rFonts w:hint="eastAsia" w:ascii="宋体" w:hAnsi="宋体" w:cs="宋体"/>
          <w:kern w:val="0"/>
          <w:sz w:val="21"/>
          <w:szCs w:val="21"/>
        </w:rPr>
        <w:t>2、办理深圳市社保（五险一金）、签订劳动合同。</w:t>
      </w:r>
    </w:p>
    <w:p>
      <w:pPr>
        <w:pStyle w:val="24"/>
        <w:keepNext w:val="0"/>
        <w:keepLines w:val="0"/>
        <w:pageBreakBefore w:val="0"/>
        <w:kinsoku/>
        <w:wordWrap/>
        <w:overflowPunct/>
        <w:topLinePunct w:val="0"/>
        <w:autoSpaceDE/>
        <w:autoSpaceDN/>
        <w:bidi w:val="0"/>
        <w:adjustRightInd/>
        <w:snapToGrid/>
        <w:spacing w:line="360" w:lineRule="auto"/>
        <w:ind w:left="450" w:firstLine="0" w:firstLineChars="0"/>
        <w:textAlignment w:val="auto"/>
        <w:outlineLvl w:val="9"/>
        <w:rPr>
          <w:rFonts w:hint="eastAsia"/>
          <w:b/>
          <w:sz w:val="21"/>
          <w:szCs w:val="21"/>
        </w:rPr>
      </w:pPr>
    </w:p>
    <w:p>
      <w:pPr>
        <w:pStyle w:val="24"/>
        <w:keepNext w:val="0"/>
        <w:keepLines w:val="0"/>
        <w:pageBreakBefore w:val="0"/>
        <w:numPr>
          <w:ilvl w:val="0"/>
          <w:numId w:val="1"/>
        </w:numPr>
        <w:kinsoku/>
        <w:wordWrap/>
        <w:overflowPunct/>
        <w:topLinePunct w:val="0"/>
        <w:autoSpaceDE/>
        <w:autoSpaceDN/>
        <w:bidi w:val="0"/>
        <w:adjustRightInd/>
        <w:snapToGrid/>
        <w:spacing w:line="360" w:lineRule="auto"/>
        <w:ind w:firstLineChars="0"/>
        <w:textAlignment w:val="auto"/>
        <w:outlineLvl w:val="9"/>
        <w:rPr>
          <w:b/>
          <w:color w:val="0000FF"/>
          <w:sz w:val="28"/>
          <w:szCs w:val="28"/>
        </w:rPr>
      </w:pPr>
      <w:r>
        <w:rPr>
          <w:rFonts w:hint="eastAsia"/>
          <w:b/>
          <w:color w:val="0000FF"/>
          <w:sz w:val="28"/>
          <w:szCs w:val="28"/>
        </w:rPr>
        <w:t>实验技术员</w:t>
      </w:r>
      <w:r>
        <w:rPr>
          <w:rFonts w:hint="eastAsia"/>
          <w:b/>
          <w:color w:val="0000FF"/>
          <w:sz w:val="28"/>
          <w:szCs w:val="28"/>
        </w:rPr>
        <w:t>3</w:t>
      </w:r>
      <w:r>
        <w:rPr>
          <w:rFonts w:hint="eastAsia"/>
          <w:b/>
          <w:color w:val="0000FF"/>
          <w:sz w:val="28"/>
          <w:szCs w:val="28"/>
          <w:lang w:val="en-US" w:eastAsia="zh-CN"/>
        </w:rPr>
        <w:t>~5</w:t>
      </w:r>
      <w:r>
        <w:rPr>
          <w:rFonts w:hint="eastAsia"/>
          <w:b/>
          <w:color w:val="0000FF"/>
          <w:sz w:val="28"/>
          <w:szCs w:val="28"/>
        </w:rPr>
        <w:t xml:space="preserve">名 </w:t>
      </w:r>
    </w:p>
    <w:p>
      <w:pPr>
        <w:pStyle w:val="24"/>
        <w:keepNext w:val="0"/>
        <w:keepLines w:val="0"/>
        <w:pageBreakBefore w:val="0"/>
        <w:kinsoku/>
        <w:wordWrap/>
        <w:overflowPunct/>
        <w:topLinePunct w:val="0"/>
        <w:autoSpaceDE/>
        <w:autoSpaceDN/>
        <w:bidi w:val="0"/>
        <w:adjustRightInd/>
        <w:snapToGrid/>
        <w:spacing w:line="360" w:lineRule="auto"/>
        <w:ind w:left="360" w:firstLine="0" w:firstLineChars="0"/>
        <w:textAlignment w:val="auto"/>
        <w:outlineLvl w:val="9"/>
        <w:rPr>
          <w:b/>
          <w:sz w:val="21"/>
          <w:szCs w:val="21"/>
        </w:rPr>
      </w:pPr>
      <w:r>
        <w:rPr>
          <w:rFonts w:hint="eastAsia"/>
          <w:b/>
          <w:sz w:val="21"/>
          <w:szCs w:val="21"/>
        </w:rPr>
        <w:t>岗位职责：</w:t>
      </w:r>
    </w:p>
    <w:p>
      <w:pPr>
        <w:pStyle w:val="24"/>
        <w:keepNext w:val="0"/>
        <w:keepLines w:val="0"/>
        <w:pageBreakBefore w:val="0"/>
        <w:kinsoku/>
        <w:wordWrap/>
        <w:overflowPunct/>
        <w:topLinePunct w:val="0"/>
        <w:autoSpaceDE/>
        <w:autoSpaceDN/>
        <w:bidi w:val="0"/>
        <w:adjustRightInd/>
        <w:snapToGrid/>
        <w:spacing w:line="360" w:lineRule="auto"/>
        <w:ind w:left="360" w:firstLine="0" w:firstLineChars="0"/>
        <w:textAlignment w:val="auto"/>
        <w:outlineLvl w:val="9"/>
        <w:rPr>
          <w:rFonts w:hint="eastAsia"/>
          <w:sz w:val="21"/>
          <w:szCs w:val="21"/>
        </w:rPr>
      </w:pPr>
      <w:r>
        <w:rPr>
          <w:rFonts w:hint="eastAsia"/>
          <w:sz w:val="21"/>
          <w:szCs w:val="21"/>
        </w:rPr>
        <w:t>1、熟练掌握实验动物饲养，干细胞培养及分子生物学技术，辅助课题项目正常进行；</w:t>
      </w:r>
    </w:p>
    <w:p>
      <w:pPr>
        <w:pStyle w:val="24"/>
        <w:keepNext w:val="0"/>
        <w:keepLines w:val="0"/>
        <w:pageBreakBefore w:val="0"/>
        <w:kinsoku/>
        <w:wordWrap/>
        <w:overflowPunct/>
        <w:topLinePunct w:val="0"/>
        <w:autoSpaceDE/>
        <w:autoSpaceDN/>
        <w:bidi w:val="0"/>
        <w:adjustRightInd/>
        <w:snapToGrid/>
        <w:spacing w:line="360" w:lineRule="auto"/>
        <w:ind w:left="360" w:firstLine="0" w:firstLineChars="0"/>
        <w:textAlignment w:val="auto"/>
        <w:outlineLvl w:val="9"/>
        <w:rPr>
          <w:rFonts w:hint="eastAsia"/>
          <w:sz w:val="21"/>
          <w:szCs w:val="21"/>
        </w:rPr>
      </w:pPr>
      <w:r>
        <w:rPr>
          <w:rFonts w:hint="eastAsia"/>
          <w:sz w:val="21"/>
          <w:szCs w:val="21"/>
        </w:rPr>
        <w:t>2、协助实验室部分日常管理工作，包括试剂订购、设备维护等。</w:t>
      </w:r>
    </w:p>
    <w:p>
      <w:pPr>
        <w:pStyle w:val="24"/>
        <w:keepNext w:val="0"/>
        <w:keepLines w:val="0"/>
        <w:pageBreakBefore w:val="0"/>
        <w:kinsoku/>
        <w:wordWrap/>
        <w:overflowPunct/>
        <w:topLinePunct w:val="0"/>
        <w:autoSpaceDE/>
        <w:autoSpaceDN/>
        <w:bidi w:val="0"/>
        <w:adjustRightInd/>
        <w:snapToGrid/>
        <w:spacing w:line="360" w:lineRule="auto"/>
        <w:ind w:left="360" w:firstLine="0" w:firstLineChars="0"/>
        <w:textAlignment w:val="auto"/>
        <w:outlineLvl w:val="9"/>
        <w:rPr>
          <w:b/>
          <w:sz w:val="21"/>
          <w:szCs w:val="21"/>
        </w:rPr>
      </w:pPr>
      <w:r>
        <w:rPr>
          <w:rFonts w:hint="eastAsia"/>
          <w:b/>
          <w:sz w:val="21"/>
          <w:szCs w:val="21"/>
        </w:rPr>
        <w:t>任职要求：</w:t>
      </w:r>
    </w:p>
    <w:p>
      <w:pPr>
        <w:pStyle w:val="24"/>
        <w:keepNext w:val="0"/>
        <w:keepLines w:val="0"/>
        <w:pageBreakBefore w:val="0"/>
        <w:kinsoku/>
        <w:wordWrap/>
        <w:overflowPunct/>
        <w:topLinePunct w:val="0"/>
        <w:autoSpaceDE/>
        <w:autoSpaceDN/>
        <w:bidi w:val="0"/>
        <w:adjustRightInd/>
        <w:snapToGrid/>
        <w:spacing w:line="360" w:lineRule="auto"/>
        <w:ind w:left="360" w:firstLine="0" w:firstLineChars="0"/>
        <w:textAlignment w:val="auto"/>
        <w:outlineLvl w:val="9"/>
        <w:rPr>
          <w:rFonts w:hint="eastAsia"/>
          <w:sz w:val="21"/>
          <w:szCs w:val="21"/>
        </w:rPr>
      </w:pPr>
      <w:r>
        <w:rPr>
          <w:rFonts w:hint="eastAsia"/>
          <w:sz w:val="21"/>
          <w:szCs w:val="21"/>
        </w:rPr>
        <w:t>1、生物技术或医药类，全日制本科(含)以上学历及学位；</w:t>
      </w:r>
    </w:p>
    <w:p>
      <w:pPr>
        <w:pStyle w:val="24"/>
        <w:keepNext w:val="0"/>
        <w:keepLines w:val="0"/>
        <w:pageBreakBefore w:val="0"/>
        <w:kinsoku/>
        <w:wordWrap/>
        <w:overflowPunct/>
        <w:topLinePunct w:val="0"/>
        <w:autoSpaceDE/>
        <w:autoSpaceDN/>
        <w:bidi w:val="0"/>
        <w:adjustRightInd/>
        <w:snapToGrid/>
        <w:spacing w:line="360" w:lineRule="auto"/>
        <w:ind w:left="360" w:firstLine="0" w:firstLineChars="0"/>
        <w:textAlignment w:val="auto"/>
        <w:outlineLvl w:val="9"/>
        <w:rPr>
          <w:rFonts w:hint="eastAsia"/>
          <w:sz w:val="21"/>
          <w:szCs w:val="21"/>
        </w:rPr>
      </w:pPr>
      <w:r>
        <w:rPr>
          <w:rFonts w:hint="eastAsia"/>
          <w:sz w:val="21"/>
          <w:szCs w:val="21"/>
        </w:rPr>
        <w:t>2、有责任心，工作积极认真；</w:t>
      </w:r>
    </w:p>
    <w:p>
      <w:pPr>
        <w:pStyle w:val="24"/>
        <w:keepNext w:val="0"/>
        <w:keepLines w:val="0"/>
        <w:pageBreakBefore w:val="0"/>
        <w:kinsoku/>
        <w:wordWrap/>
        <w:overflowPunct/>
        <w:topLinePunct w:val="0"/>
        <w:autoSpaceDE/>
        <w:autoSpaceDN/>
        <w:bidi w:val="0"/>
        <w:adjustRightInd/>
        <w:snapToGrid/>
        <w:spacing w:line="360" w:lineRule="auto"/>
        <w:ind w:left="360" w:firstLine="0" w:firstLineChars="0"/>
        <w:textAlignment w:val="auto"/>
        <w:outlineLvl w:val="9"/>
        <w:rPr>
          <w:rFonts w:hint="eastAsia"/>
          <w:sz w:val="21"/>
          <w:szCs w:val="21"/>
        </w:rPr>
      </w:pPr>
      <w:r>
        <w:rPr>
          <w:rFonts w:hint="eastAsia"/>
          <w:sz w:val="21"/>
          <w:szCs w:val="21"/>
        </w:rPr>
        <w:t>3、有参与科研项目经验者优先；</w:t>
      </w:r>
    </w:p>
    <w:p>
      <w:pPr>
        <w:pStyle w:val="24"/>
        <w:keepNext w:val="0"/>
        <w:keepLines w:val="0"/>
        <w:pageBreakBefore w:val="0"/>
        <w:kinsoku/>
        <w:wordWrap/>
        <w:overflowPunct/>
        <w:topLinePunct w:val="0"/>
        <w:autoSpaceDE/>
        <w:autoSpaceDN/>
        <w:bidi w:val="0"/>
        <w:adjustRightInd/>
        <w:snapToGrid/>
        <w:spacing w:line="360" w:lineRule="auto"/>
        <w:ind w:left="360" w:firstLine="0" w:firstLineChars="0"/>
        <w:textAlignment w:val="auto"/>
        <w:outlineLvl w:val="9"/>
        <w:rPr>
          <w:rFonts w:hint="eastAsia"/>
          <w:sz w:val="21"/>
          <w:szCs w:val="21"/>
        </w:rPr>
      </w:pPr>
      <w:r>
        <w:rPr>
          <w:rFonts w:hint="eastAsia"/>
          <w:sz w:val="21"/>
          <w:szCs w:val="21"/>
        </w:rPr>
        <w:t>4、具有较好的英语阅读和写作能力者优先考虑。</w:t>
      </w:r>
    </w:p>
    <w:p>
      <w:pPr>
        <w:pStyle w:val="24"/>
        <w:keepNext w:val="0"/>
        <w:keepLines w:val="0"/>
        <w:pageBreakBefore w:val="0"/>
        <w:kinsoku/>
        <w:wordWrap/>
        <w:overflowPunct/>
        <w:topLinePunct w:val="0"/>
        <w:autoSpaceDE/>
        <w:autoSpaceDN/>
        <w:bidi w:val="0"/>
        <w:adjustRightInd/>
        <w:snapToGrid/>
        <w:spacing w:line="360" w:lineRule="auto"/>
        <w:ind w:left="360" w:firstLine="0" w:firstLineChars="0"/>
        <w:textAlignment w:val="auto"/>
        <w:outlineLvl w:val="9"/>
        <w:rPr>
          <w:b/>
          <w:sz w:val="21"/>
          <w:szCs w:val="21"/>
        </w:rPr>
      </w:pPr>
      <w:r>
        <w:rPr>
          <w:rFonts w:hint="eastAsia"/>
          <w:b/>
          <w:sz w:val="21"/>
          <w:szCs w:val="21"/>
        </w:rPr>
        <w:t>岗位待遇：</w:t>
      </w:r>
    </w:p>
    <w:p>
      <w:pPr>
        <w:pStyle w:val="24"/>
        <w:keepNext w:val="0"/>
        <w:keepLines w:val="0"/>
        <w:pageBreakBefore w:val="0"/>
        <w:kinsoku/>
        <w:wordWrap/>
        <w:overflowPunct/>
        <w:topLinePunct w:val="0"/>
        <w:autoSpaceDE/>
        <w:autoSpaceDN/>
        <w:bidi w:val="0"/>
        <w:adjustRightInd/>
        <w:snapToGrid/>
        <w:spacing w:line="360" w:lineRule="auto"/>
        <w:ind w:left="360" w:firstLine="0" w:firstLineChars="0"/>
        <w:textAlignment w:val="auto"/>
        <w:outlineLvl w:val="9"/>
        <w:rPr>
          <w:sz w:val="21"/>
          <w:szCs w:val="21"/>
        </w:rPr>
      </w:pPr>
      <w:r>
        <w:rPr>
          <w:rFonts w:hint="eastAsia"/>
          <w:sz w:val="21"/>
          <w:szCs w:val="21"/>
        </w:rPr>
        <w:t>（1）本科的工资水平为税前7000-9000元/月，硕士的工资水平为税前10000-15000元/月，提供进修交流的机会</w:t>
      </w:r>
      <w:r>
        <w:rPr>
          <w:rFonts w:hint="eastAsia"/>
          <w:sz w:val="21"/>
          <w:szCs w:val="21"/>
          <w:lang w:val="en-US" w:eastAsia="zh-CN"/>
        </w:rPr>
        <w:t>,</w:t>
      </w:r>
      <w:r>
        <w:rPr>
          <w:rFonts w:hint="eastAsia"/>
          <w:sz w:val="21"/>
          <w:szCs w:val="21"/>
        </w:rPr>
        <w:t>具体薪酬根据应聘者的工作经验协商；</w:t>
      </w:r>
    </w:p>
    <w:p>
      <w:pPr>
        <w:pStyle w:val="24"/>
        <w:keepNext w:val="0"/>
        <w:keepLines w:val="0"/>
        <w:pageBreakBefore w:val="0"/>
        <w:kinsoku/>
        <w:wordWrap/>
        <w:overflowPunct/>
        <w:topLinePunct w:val="0"/>
        <w:autoSpaceDE/>
        <w:autoSpaceDN/>
        <w:bidi w:val="0"/>
        <w:adjustRightInd/>
        <w:snapToGrid/>
        <w:spacing w:line="360" w:lineRule="auto"/>
        <w:ind w:left="360" w:firstLine="0" w:firstLineChars="0"/>
        <w:textAlignment w:val="auto"/>
        <w:outlineLvl w:val="9"/>
        <w:rPr>
          <w:sz w:val="21"/>
          <w:szCs w:val="21"/>
        </w:rPr>
      </w:pPr>
      <w:r>
        <w:rPr>
          <w:rFonts w:hint="eastAsia"/>
          <w:sz w:val="21"/>
          <w:szCs w:val="21"/>
        </w:rPr>
        <w:t>（2）办理深圳市社保（五险一金）、签订劳动合同。</w:t>
      </w:r>
    </w:p>
    <w:p>
      <w:pPr>
        <w:pStyle w:val="24"/>
        <w:keepNext w:val="0"/>
        <w:keepLines w:val="0"/>
        <w:pageBreakBefore w:val="0"/>
        <w:kinsoku/>
        <w:wordWrap/>
        <w:overflowPunct/>
        <w:topLinePunct w:val="0"/>
        <w:autoSpaceDE/>
        <w:autoSpaceDN/>
        <w:bidi w:val="0"/>
        <w:adjustRightInd/>
        <w:snapToGrid/>
        <w:spacing w:line="360" w:lineRule="auto"/>
        <w:ind w:left="360" w:firstLine="0" w:firstLineChars="0"/>
        <w:textAlignment w:val="auto"/>
        <w:outlineLvl w:val="9"/>
        <w:rPr>
          <w:rFonts w:hint="eastAsia"/>
          <w:sz w:val="21"/>
          <w:szCs w:val="21"/>
        </w:rPr>
      </w:pPr>
    </w:p>
    <w:p>
      <w:pPr>
        <w:pStyle w:val="24"/>
        <w:keepNext w:val="0"/>
        <w:keepLines w:val="0"/>
        <w:pageBreakBefore w:val="0"/>
        <w:numPr>
          <w:ilvl w:val="0"/>
          <w:numId w:val="1"/>
        </w:numPr>
        <w:kinsoku/>
        <w:wordWrap/>
        <w:overflowPunct/>
        <w:topLinePunct w:val="0"/>
        <w:autoSpaceDE/>
        <w:autoSpaceDN/>
        <w:bidi w:val="0"/>
        <w:adjustRightInd/>
        <w:snapToGrid/>
        <w:spacing w:line="360" w:lineRule="auto"/>
        <w:ind w:firstLineChars="0"/>
        <w:textAlignment w:val="auto"/>
        <w:outlineLvl w:val="9"/>
        <w:rPr>
          <w:b/>
          <w:color w:val="0000FF"/>
          <w:sz w:val="28"/>
          <w:szCs w:val="28"/>
        </w:rPr>
      </w:pPr>
      <w:r>
        <w:rPr>
          <w:rFonts w:hint="eastAsia"/>
          <w:b/>
          <w:color w:val="0000FF"/>
          <w:sz w:val="28"/>
          <w:szCs w:val="28"/>
        </w:rPr>
        <w:t>科研秘书</w:t>
      </w:r>
      <w:r>
        <w:rPr>
          <w:rFonts w:hint="eastAsia"/>
          <w:b/>
          <w:color w:val="0000FF"/>
          <w:sz w:val="28"/>
          <w:szCs w:val="28"/>
          <w:lang w:val="en-US" w:eastAsia="zh-CN"/>
        </w:rPr>
        <w:t>2~3</w:t>
      </w:r>
      <w:r>
        <w:rPr>
          <w:rFonts w:hint="eastAsia"/>
          <w:b/>
          <w:color w:val="0000FF"/>
          <w:sz w:val="28"/>
          <w:szCs w:val="28"/>
        </w:rPr>
        <w:t xml:space="preserve">名 </w:t>
      </w:r>
    </w:p>
    <w:p>
      <w:pPr>
        <w:pStyle w:val="24"/>
        <w:keepNext w:val="0"/>
        <w:keepLines w:val="0"/>
        <w:pageBreakBefore w:val="0"/>
        <w:kinsoku/>
        <w:wordWrap/>
        <w:overflowPunct/>
        <w:topLinePunct w:val="0"/>
        <w:autoSpaceDE/>
        <w:autoSpaceDN/>
        <w:bidi w:val="0"/>
        <w:adjustRightInd/>
        <w:snapToGrid/>
        <w:spacing w:line="360" w:lineRule="auto"/>
        <w:ind w:left="360" w:firstLine="0" w:firstLineChars="0"/>
        <w:textAlignment w:val="auto"/>
        <w:outlineLvl w:val="9"/>
        <w:rPr>
          <w:b/>
          <w:sz w:val="21"/>
          <w:szCs w:val="21"/>
        </w:rPr>
      </w:pPr>
      <w:r>
        <w:rPr>
          <w:rFonts w:hint="eastAsia"/>
          <w:b/>
          <w:sz w:val="21"/>
          <w:szCs w:val="21"/>
        </w:rPr>
        <w:t>岗位职责：</w:t>
      </w:r>
    </w:p>
    <w:p>
      <w:pPr>
        <w:pStyle w:val="24"/>
        <w:keepNext w:val="0"/>
        <w:keepLines w:val="0"/>
        <w:pageBreakBefore w:val="0"/>
        <w:kinsoku/>
        <w:wordWrap/>
        <w:overflowPunct/>
        <w:topLinePunct w:val="0"/>
        <w:autoSpaceDE/>
        <w:autoSpaceDN/>
        <w:bidi w:val="0"/>
        <w:adjustRightInd/>
        <w:snapToGrid/>
        <w:spacing w:line="360" w:lineRule="auto"/>
        <w:ind w:left="360" w:firstLine="0" w:firstLineChars="0"/>
        <w:textAlignment w:val="auto"/>
        <w:outlineLvl w:val="9"/>
        <w:rPr>
          <w:sz w:val="21"/>
          <w:szCs w:val="21"/>
        </w:rPr>
      </w:pPr>
      <w:r>
        <w:rPr>
          <w:rFonts w:hint="eastAsia"/>
          <w:sz w:val="21"/>
          <w:szCs w:val="21"/>
        </w:rPr>
        <w:t>主要负责科研项目试剂订购、财务事务以及科研宣传等工作。</w:t>
      </w:r>
    </w:p>
    <w:p>
      <w:pPr>
        <w:pStyle w:val="24"/>
        <w:keepNext w:val="0"/>
        <w:keepLines w:val="0"/>
        <w:pageBreakBefore w:val="0"/>
        <w:kinsoku/>
        <w:wordWrap/>
        <w:overflowPunct/>
        <w:topLinePunct w:val="0"/>
        <w:autoSpaceDE/>
        <w:autoSpaceDN/>
        <w:bidi w:val="0"/>
        <w:adjustRightInd/>
        <w:snapToGrid/>
        <w:spacing w:line="360" w:lineRule="auto"/>
        <w:ind w:left="360" w:firstLine="0" w:firstLineChars="0"/>
        <w:textAlignment w:val="auto"/>
        <w:outlineLvl w:val="9"/>
        <w:rPr>
          <w:b/>
          <w:sz w:val="21"/>
          <w:szCs w:val="21"/>
        </w:rPr>
      </w:pPr>
      <w:r>
        <w:rPr>
          <w:rFonts w:hint="eastAsia"/>
          <w:b/>
          <w:sz w:val="21"/>
          <w:szCs w:val="21"/>
        </w:rPr>
        <w:t>任职要求：</w:t>
      </w:r>
    </w:p>
    <w:p>
      <w:pPr>
        <w:pStyle w:val="24"/>
        <w:keepNext w:val="0"/>
        <w:keepLines w:val="0"/>
        <w:pageBreakBefore w:val="0"/>
        <w:kinsoku/>
        <w:wordWrap/>
        <w:overflowPunct/>
        <w:topLinePunct w:val="0"/>
        <w:autoSpaceDE/>
        <w:autoSpaceDN/>
        <w:bidi w:val="0"/>
        <w:adjustRightInd/>
        <w:snapToGrid/>
        <w:spacing w:line="360" w:lineRule="auto"/>
        <w:ind w:left="360" w:firstLine="0" w:firstLineChars="0"/>
        <w:textAlignment w:val="auto"/>
        <w:outlineLvl w:val="9"/>
        <w:rPr>
          <w:rFonts w:hint="eastAsia"/>
          <w:sz w:val="21"/>
          <w:szCs w:val="21"/>
        </w:rPr>
      </w:pPr>
      <w:r>
        <w:rPr>
          <w:rFonts w:hint="eastAsia"/>
          <w:sz w:val="21"/>
          <w:szCs w:val="21"/>
        </w:rPr>
        <w:t>1、生物技术或医药类，全日制本科学历；</w:t>
      </w:r>
    </w:p>
    <w:p>
      <w:pPr>
        <w:pStyle w:val="24"/>
        <w:keepNext w:val="0"/>
        <w:keepLines w:val="0"/>
        <w:pageBreakBefore w:val="0"/>
        <w:kinsoku/>
        <w:wordWrap/>
        <w:overflowPunct/>
        <w:topLinePunct w:val="0"/>
        <w:autoSpaceDE/>
        <w:autoSpaceDN/>
        <w:bidi w:val="0"/>
        <w:adjustRightInd/>
        <w:snapToGrid/>
        <w:spacing w:line="360" w:lineRule="auto"/>
        <w:ind w:left="360" w:firstLine="0" w:firstLineChars="0"/>
        <w:textAlignment w:val="auto"/>
        <w:outlineLvl w:val="9"/>
        <w:rPr>
          <w:rFonts w:hint="eastAsia"/>
          <w:sz w:val="21"/>
          <w:szCs w:val="21"/>
        </w:rPr>
      </w:pPr>
      <w:r>
        <w:rPr>
          <w:rFonts w:hint="eastAsia"/>
          <w:sz w:val="21"/>
          <w:szCs w:val="21"/>
        </w:rPr>
        <w:t>2、责任心强，细致耐心。</w:t>
      </w:r>
    </w:p>
    <w:p>
      <w:pPr>
        <w:pStyle w:val="24"/>
        <w:keepNext w:val="0"/>
        <w:keepLines w:val="0"/>
        <w:pageBreakBefore w:val="0"/>
        <w:kinsoku/>
        <w:wordWrap/>
        <w:overflowPunct/>
        <w:topLinePunct w:val="0"/>
        <w:autoSpaceDE/>
        <w:autoSpaceDN/>
        <w:bidi w:val="0"/>
        <w:adjustRightInd/>
        <w:snapToGrid/>
        <w:spacing w:line="360" w:lineRule="auto"/>
        <w:ind w:left="360" w:firstLine="0" w:firstLineChars="0"/>
        <w:textAlignment w:val="auto"/>
        <w:outlineLvl w:val="9"/>
        <w:rPr>
          <w:b/>
          <w:sz w:val="21"/>
          <w:szCs w:val="21"/>
        </w:rPr>
      </w:pPr>
      <w:r>
        <w:rPr>
          <w:rFonts w:hint="eastAsia"/>
          <w:b/>
          <w:sz w:val="21"/>
          <w:szCs w:val="21"/>
        </w:rPr>
        <w:t>岗位待遇：</w:t>
      </w:r>
    </w:p>
    <w:p>
      <w:pPr>
        <w:pStyle w:val="24"/>
        <w:keepNext w:val="0"/>
        <w:keepLines w:val="0"/>
        <w:pageBreakBefore w:val="0"/>
        <w:kinsoku/>
        <w:wordWrap/>
        <w:overflowPunct/>
        <w:topLinePunct w:val="0"/>
        <w:autoSpaceDE/>
        <w:autoSpaceDN/>
        <w:bidi w:val="0"/>
        <w:adjustRightInd/>
        <w:snapToGrid/>
        <w:spacing w:line="360" w:lineRule="auto"/>
        <w:ind w:left="450" w:firstLine="0" w:firstLineChars="0"/>
        <w:textAlignment w:val="auto"/>
        <w:outlineLvl w:val="9"/>
        <w:rPr>
          <w:sz w:val="21"/>
          <w:szCs w:val="21"/>
        </w:rPr>
      </w:pPr>
      <w:r>
        <w:rPr>
          <w:rFonts w:hint="eastAsia"/>
          <w:sz w:val="21"/>
          <w:szCs w:val="21"/>
        </w:rPr>
        <w:t>1、本科的工资水平为税前7000-9000元/月，硕士的工资水平为税前10000-15000元/月，提供进修交流的机会</w:t>
      </w:r>
      <w:r>
        <w:rPr>
          <w:rFonts w:hint="eastAsia"/>
          <w:sz w:val="21"/>
          <w:szCs w:val="21"/>
          <w:lang w:val="en-US" w:eastAsia="zh-CN"/>
        </w:rPr>
        <w:t>,</w:t>
      </w:r>
      <w:r>
        <w:rPr>
          <w:rFonts w:hint="eastAsia"/>
          <w:sz w:val="21"/>
          <w:szCs w:val="21"/>
        </w:rPr>
        <w:t>具体薪酬根据应聘者的工作经验协商；</w:t>
      </w:r>
    </w:p>
    <w:p>
      <w:pPr>
        <w:pStyle w:val="24"/>
        <w:keepNext w:val="0"/>
        <w:keepLines w:val="0"/>
        <w:pageBreakBefore w:val="0"/>
        <w:kinsoku/>
        <w:wordWrap/>
        <w:overflowPunct/>
        <w:topLinePunct w:val="0"/>
        <w:autoSpaceDE/>
        <w:autoSpaceDN/>
        <w:bidi w:val="0"/>
        <w:adjustRightInd/>
        <w:snapToGrid/>
        <w:spacing w:line="360" w:lineRule="auto"/>
        <w:ind w:left="360" w:firstLine="0" w:firstLineChars="0"/>
        <w:textAlignment w:val="auto"/>
        <w:outlineLvl w:val="9"/>
        <w:rPr>
          <w:sz w:val="21"/>
          <w:szCs w:val="21"/>
        </w:rPr>
      </w:pPr>
      <w:r>
        <w:rPr>
          <w:rFonts w:hint="eastAsia"/>
          <w:sz w:val="21"/>
          <w:szCs w:val="21"/>
        </w:rPr>
        <w:t>2、办理深圳市社保（五险一金）、签订劳动合同。</w:t>
      </w:r>
    </w:p>
    <w:p>
      <w:pPr>
        <w:pStyle w:val="24"/>
        <w:keepNext w:val="0"/>
        <w:keepLines w:val="0"/>
        <w:pageBreakBefore w:val="0"/>
        <w:kinsoku/>
        <w:wordWrap/>
        <w:overflowPunct/>
        <w:topLinePunct w:val="0"/>
        <w:autoSpaceDE/>
        <w:autoSpaceDN/>
        <w:bidi w:val="0"/>
        <w:adjustRightInd/>
        <w:snapToGrid/>
        <w:spacing w:line="360" w:lineRule="auto"/>
        <w:ind w:left="450" w:firstLine="0" w:firstLineChars="0"/>
        <w:textAlignment w:val="auto"/>
        <w:outlineLvl w:val="9"/>
      </w:pPr>
    </w:p>
    <w:p>
      <w:pPr>
        <w:pStyle w:val="24"/>
        <w:keepNext w:val="0"/>
        <w:keepLines w:val="0"/>
        <w:pageBreakBefore w:val="0"/>
        <w:kinsoku/>
        <w:wordWrap/>
        <w:overflowPunct/>
        <w:topLinePunct w:val="0"/>
        <w:autoSpaceDE/>
        <w:autoSpaceDN/>
        <w:bidi w:val="0"/>
        <w:adjustRightInd/>
        <w:snapToGrid/>
        <w:spacing w:line="360" w:lineRule="auto"/>
        <w:ind w:left="450" w:firstLine="0" w:firstLineChars="0"/>
        <w:textAlignment w:val="auto"/>
        <w:outlineLvl w:val="9"/>
      </w:pPr>
    </w:p>
    <w:p>
      <w:pPr>
        <w:pStyle w:val="24"/>
        <w:keepNext w:val="0"/>
        <w:keepLines w:val="0"/>
        <w:pageBreakBefore w:val="0"/>
        <w:kinsoku/>
        <w:wordWrap/>
        <w:overflowPunct/>
        <w:topLinePunct w:val="0"/>
        <w:autoSpaceDE/>
        <w:autoSpaceDN/>
        <w:bidi w:val="0"/>
        <w:adjustRightInd/>
        <w:snapToGrid/>
        <w:spacing w:line="360" w:lineRule="auto"/>
        <w:ind w:left="450" w:firstLine="0" w:firstLineChars="0"/>
        <w:textAlignment w:val="auto"/>
        <w:outlineLvl w:val="9"/>
      </w:pPr>
    </w:p>
    <w:p>
      <w:pPr>
        <w:pStyle w:val="24"/>
        <w:keepNext w:val="0"/>
        <w:keepLines w:val="0"/>
        <w:pageBreakBefore w:val="0"/>
        <w:kinsoku/>
        <w:wordWrap/>
        <w:overflowPunct/>
        <w:topLinePunct w:val="0"/>
        <w:autoSpaceDE/>
        <w:autoSpaceDN/>
        <w:bidi w:val="0"/>
        <w:adjustRightInd/>
        <w:snapToGrid/>
        <w:spacing w:line="360" w:lineRule="auto"/>
        <w:ind w:left="450" w:firstLine="0" w:firstLineChars="0"/>
        <w:textAlignment w:val="auto"/>
        <w:outlineLvl w:val="9"/>
      </w:pP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ahoma" w:cs="Tahoma"/>
          <w:b/>
          <w:bCs/>
          <w:sz w:val="28"/>
          <w:szCs w:val="28"/>
          <w:lang w:val="en-US" w:eastAsia="zh-CN"/>
        </w:rPr>
      </w:pPr>
      <w:r>
        <w:rPr>
          <w:rFonts w:hint="eastAsia" w:ascii="Tahoma" w:cs="Tahoma"/>
          <w:b/>
          <w:bCs/>
          <w:sz w:val="28"/>
          <w:szCs w:val="28"/>
          <w:lang w:val="en-US" w:eastAsia="zh-CN"/>
        </w:rPr>
        <w:t>有意加入我们的，可将简历附件</w:t>
      </w:r>
      <w:bookmarkStart w:id="0" w:name="_GoBack"/>
      <w:bookmarkEnd w:id="0"/>
      <w:r>
        <w:rPr>
          <w:rFonts w:hint="eastAsia" w:ascii="Tahoma" w:cs="Tahoma"/>
          <w:b/>
          <w:bCs/>
          <w:sz w:val="28"/>
          <w:szCs w:val="28"/>
          <w:lang w:val="en-US" w:eastAsia="zh-CN"/>
        </w:rPr>
        <w:t>发送至：</w:t>
      </w:r>
      <w:r>
        <w:rPr>
          <w:rFonts w:hint="eastAsia" w:ascii="Tahoma" w:hAnsi="Tahoma" w:eastAsia="Tahoma"/>
          <w:b/>
          <w:bCs/>
          <w:color w:val="000000"/>
          <w:sz w:val="28"/>
          <w:szCs w:val="28"/>
          <w:lang w:val="zh-CN"/>
        </w:rPr>
        <w:t>szhospital@horsehr.com</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ahoma" w:cs="Tahoma"/>
          <w:b/>
          <w:bCs/>
          <w:sz w:val="28"/>
          <w:szCs w:val="28"/>
          <w:lang w:val="en-US" w:eastAsia="zh-CN"/>
        </w:rPr>
      </w:pPr>
      <w:r>
        <w:rPr>
          <w:rFonts w:hint="eastAsia" w:ascii="Tahoma" w:cs="Tahoma"/>
          <w:b/>
          <w:bCs/>
          <w:sz w:val="28"/>
          <w:szCs w:val="28"/>
          <w:lang w:val="en-US" w:eastAsia="zh-CN"/>
        </w:rPr>
        <w:t>手  机：177-2775-9121</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ahoma" w:eastAsia="宋体" w:cs="Tahoma"/>
          <w:b/>
          <w:bCs/>
          <w:sz w:val="28"/>
          <w:szCs w:val="28"/>
          <w:lang w:val="en-US" w:eastAsia="zh-CN"/>
        </w:rPr>
      </w:pPr>
      <w:r>
        <w:rPr>
          <w:rFonts w:hint="eastAsia" w:ascii="Tahoma" w:cs="Tahoma"/>
          <w:b/>
          <w:bCs/>
          <w:sz w:val="28"/>
          <w:szCs w:val="28"/>
          <w:lang w:val="en-US" w:eastAsia="zh-CN"/>
        </w:rPr>
        <w:t>联系人：王先生</w:t>
      </w:r>
    </w:p>
    <w:p>
      <w:pPr>
        <w:pStyle w:val="24"/>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eastAsia="宋体"/>
          <w:lang w:eastAsia="zh-CN"/>
        </w:rPr>
      </w:pPr>
      <w:r>
        <w:rPr>
          <w:rFonts w:hint="eastAsia"/>
          <w:b/>
          <w:bCs/>
          <w:color w:val="FF0000"/>
          <w:sz w:val="28"/>
          <w:szCs w:val="28"/>
          <w:lang w:eastAsia="zh-CN"/>
        </w:rPr>
        <w:t>（</w:t>
      </w:r>
      <w:r>
        <w:rPr>
          <w:rFonts w:hint="eastAsia" w:ascii="Tahoma" w:cs="Tahoma"/>
          <w:b/>
          <w:bCs/>
          <w:color w:val="FF0000"/>
          <w:sz w:val="28"/>
          <w:szCs w:val="28"/>
          <w:lang w:val="en-US" w:eastAsia="zh-CN"/>
        </w:rPr>
        <w:t>简历命名格式：深圳人民医院_姓名_应聘岗位</w:t>
      </w:r>
      <w:r>
        <w:rPr>
          <w:rFonts w:hint="eastAsia"/>
          <w:b/>
          <w:bCs/>
          <w:color w:val="FF0000"/>
          <w:sz w:val="28"/>
          <w:szCs w:val="28"/>
          <w:lang w:eastAsia="zh-CN"/>
        </w:rPr>
        <w:t>）</w:t>
      </w:r>
    </w:p>
    <w:p>
      <w:pPr>
        <w:pStyle w:val="24"/>
        <w:keepNext w:val="0"/>
        <w:keepLines w:val="0"/>
        <w:pageBreakBefore w:val="0"/>
        <w:kinsoku/>
        <w:wordWrap/>
        <w:overflowPunct/>
        <w:topLinePunct w:val="0"/>
        <w:autoSpaceDE/>
        <w:autoSpaceDN/>
        <w:bidi w:val="0"/>
        <w:adjustRightInd/>
        <w:snapToGrid/>
        <w:spacing w:line="360" w:lineRule="auto"/>
        <w:ind w:left="450" w:firstLine="0" w:firstLineChars="0"/>
        <w:textAlignment w:val="auto"/>
        <w:outlineLvl w:val="9"/>
        <w:rPr>
          <w:rFonts w:hint="eastAsia"/>
        </w:rPr>
      </w:pPr>
    </w:p>
    <w:p>
      <w:pPr>
        <w:pStyle w:val="24"/>
        <w:ind w:left="450"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0" w:usb3="00000000" w:csb0="0000019F" w:csb1="00000000"/>
  </w:font>
  <w:font w:name="瀹嬩綋">
    <w:altName w:val="宋体"/>
    <w:panose1 w:val="00000000000000000000"/>
    <w:charset w:val="86"/>
    <w:family w:val="roman"/>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 w:name="Tahoma">
    <w:panose1 w:val="020B0604030504040204"/>
    <w:charset w:val="86"/>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6B147B"/>
    <w:multiLevelType w:val="multilevel"/>
    <w:tmpl w:val="616B147B"/>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184AA3"/>
    <w:rsid w:val="003111C8"/>
    <w:rsid w:val="00501850"/>
    <w:rsid w:val="0058774C"/>
    <w:rsid w:val="006C11CB"/>
    <w:rsid w:val="00A65329"/>
    <w:rsid w:val="00A7731D"/>
    <w:rsid w:val="00AC17F8"/>
    <w:rsid w:val="00C362F2"/>
    <w:rsid w:val="00CD0597"/>
    <w:rsid w:val="00E70A98"/>
    <w:rsid w:val="00E76644"/>
    <w:rsid w:val="00F20343"/>
    <w:rsid w:val="00FE7A93"/>
    <w:rsid w:val="02247B5C"/>
    <w:rsid w:val="0DC06C58"/>
    <w:rsid w:val="10883857"/>
    <w:rsid w:val="12034CC9"/>
    <w:rsid w:val="187D56EC"/>
    <w:rsid w:val="18B03E96"/>
    <w:rsid w:val="258B1BE8"/>
    <w:rsid w:val="2C8374B9"/>
    <w:rsid w:val="2EDF5072"/>
    <w:rsid w:val="31BF2301"/>
    <w:rsid w:val="34BB43EC"/>
    <w:rsid w:val="3E3A6F14"/>
    <w:rsid w:val="40E671F7"/>
    <w:rsid w:val="45DA1104"/>
    <w:rsid w:val="5B2C4798"/>
    <w:rsid w:val="61947A84"/>
    <w:rsid w:val="6ACF4358"/>
    <w:rsid w:val="7EBA6A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1"/>
    <w:qFormat/>
    <w:uiPriority w:val="0"/>
    <w:pPr>
      <w:keepNext/>
      <w:jc w:val="center"/>
      <w:outlineLvl w:val="0"/>
    </w:pPr>
    <w:rPr>
      <w:u w:val="single"/>
    </w:rPr>
  </w:style>
  <w:style w:type="paragraph" w:styleId="3">
    <w:name w:val="heading 2"/>
    <w:basedOn w:val="1"/>
    <w:next w:val="1"/>
    <w:link w:val="12"/>
    <w:unhideWhenUsed/>
    <w:qFormat/>
    <w:uiPriority w:val="0"/>
    <w:pPr>
      <w:keepNext/>
      <w:keepLines/>
      <w:spacing w:before="260" w:after="260" w:line="416" w:lineRule="auto"/>
      <w:outlineLvl w:val="1"/>
    </w:pPr>
    <w:rPr>
      <w:rFonts w:ascii="Calibri Light" w:hAnsi="Calibri Light"/>
      <w:b/>
      <w:bCs/>
      <w:sz w:val="32"/>
      <w:szCs w:val="32"/>
    </w:rPr>
  </w:style>
  <w:style w:type="character" w:default="1" w:styleId="8">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4">
    <w:name w:val="Body Text"/>
    <w:basedOn w:val="1"/>
    <w:link w:val="15"/>
    <w:qFormat/>
    <w:uiPriority w:val="0"/>
    <w:pPr>
      <w:spacing w:line="360" w:lineRule="auto"/>
      <w:ind w:firstLine="200" w:firstLineChars="200"/>
    </w:pPr>
    <w:rPr>
      <w:sz w:val="32"/>
    </w:rPr>
  </w:style>
  <w:style w:type="paragraph" w:styleId="5">
    <w:name w:val="Date"/>
    <w:basedOn w:val="1"/>
    <w:next w:val="1"/>
    <w:link w:val="16"/>
    <w:qFormat/>
    <w:uiPriority w:val="0"/>
    <w:pPr>
      <w:ind w:left="100" w:leftChars="2500"/>
    </w:pPr>
    <w:rPr>
      <w:szCs w:val="22"/>
    </w:rPr>
  </w:style>
  <w:style w:type="paragraph" w:styleId="6">
    <w:name w:val="footer"/>
    <w:basedOn w:val="1"/>
    <w:link w:val="14"/>
    <w:qFormat/>
    <w:uiPriority w:val="0"/>
    <w:pPr>
      <w:tabs>
        <w:tab w:val="center" w:pos="4153"/>
        <w:tab w:val="right" w:pos="8306"/>
      </w:tabs>
      <w:snapToGrid w:val="0"/>
    </w:pPr>
    <w:rPr>
      <w:sz w:val="20"/>
    </w:rPr>
  </w:style>
  <w:style w:type="paragraph" w:styleId="7">
    <w:name w:val="header"/>
    <w:basedOn w:val="1"/>
    <w:link w:val="13"/>
    <w:qFormat/>
    <w:uiPriority w:val="99"/>
    <w:pPr>
      <w:tabs>
        <w:tab w:val="center" w:pos="4153"/>
        <w:tab w:val="right" w:pos="8306"/>
      </w:tabs>
      <w:snapToGrid w:val="0"/>
    </w:pPr>
    <w:rPr>
      <w:sz w:val="20"/>
    </w:rPr>
  </w:style>
  <w:style w:type="character" w:styleId="9">
    <w:name w:val="page number"/>
    <w:basedOn w:val="8"/>
    <w:qFormat/>
    <w:uiPriority w:val="0"/>
  </w:style>
  <w:style w:type="character" w:customStyle="1" w:styleId="11">
    <w:name w:val="标题 1 Char"/>
    <w:basedOn w:val="8"/>
    <w:link w:val="2"/>
    <w:qFormat/>
    <w:uiPriority w:val="0"/>
    <w:rPr>
      <w:kern w:val="2"/>
      <w:sz w:val="21"/>
      <w:szCs w:val="24"/>
      <w:u w:val="single"/>
    </w:rPr>
  </w:style>
  <w:style w:type="character" w:customStyle="1" w:styleId="12">
    <w:name w:val="标题 2 Char"/>
    <w:basedOn w:val="8"/>
    <w:link w:val="3"/>
    <w:uiPriority w:val="0"/>
    <w:rPr>
      <w:rFonts w:ascii="Calibri Light" w:hAnsi="Calibri Light"/>
      <w:b/>
      <w:bCs/>
      <w:kern w:val="2"/>
      <w:sz w:val="32"/>
      <w:szCs w:val="32"/>
    </w:rPr>
  </w:style>
  <w:style w:type="character" w:customStyle="1" w:styleId="13">
    <w:name w:val="页眉 Char"/>
    <w:basedOn w:val="8"/>
    <w:link w:val="7"/>
    <w:qFormat/>
    <w:uiPriority w:val="99"/>
    <w:rPr>
      <w:kern w:val="2"/>
      <w:szCs w:val="24"/>
    </w:rPr>
  </w:style>
  <w:style w:type="character" w:customStyle="1" w:styleId="14">
    <w:name w:val="页脚 Char"/>
    <w:basedOn w:val="8"/>
    <w:link w:val="6"/>
    <w:qFormat/>
    <w:uiPriority w:val="0"/>
    <w:rPr>
      <w:kern w:val="2"/>
      <w:szCs w:val="24"/>
    </w:rPr>
  </w:style>
  <w:style w:type="character" w:customStyle="1" w:styleId="15">
    <w:name w:val="正文文本 Char"/>
    <w:basedOn w:val="8"/>
    <w:link w:val="4"/>
    <w:uiPriority w:val="0"/>
    <w:rPr>
      <w:kern w:val="2"/>
      <w:sz w:val="32"/>
      <w:szCs w:val="24"/>
    </w:rPr>
  </w:style>
  <w:style w:type="character" w:customStyle="1" w:styleId="16">
    <w:name w:val="日期 Char"/>
    <w:basedOn w:val="8"/>
    <w:link w:val="5"/>
    <w:uiPriority w:val="0"/>
    <w:rPr>
      <w:kern w:val="2"/>
      <w:sz w:val="21"/>
      <w:szCs w:val="22"/>
    </w:rPr>
  </w:style>
  <w:style w:type="paragraph" w:customStyle="1" w:styleId="1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8">
    <w:name w:val="正文小四"/>
    <w:basedOn w:val="1"/>
    <w:qFormat/>
    <w:uiPriority w:val="99"/>
    <w:pPr>
      <w:spacing w:line="360" w:lineRule="auto"/>
      <w:ind w:firstLine="200" w:firstLineChars="200"/>
    </w:pPr>
  </w:style>
  <w:style w:type="paragraph" w:customStyle="1" w:styleId="19">
    <w:name w:val="11"/>
    <w:basedOn w:val="1"/>
    <w:qFormat/>
    <w:uiPriority w:val="0"/>
    <w:pPr>
      <w:spacing w:line="360" w:lineRule="auto"/>
      <w:ind w:left="568" w:leftChars="88" w:hanging="357" w:hangingChars="170"/>
    </w:pPr>
    <w:rPr>
      <w:szCs w:val="21"/>
    </w:rPr>
  </w:style>
  <w:style w:type="paragraph" w:customStyle="1" w:styleId="20">
    <w:name w:val="111"/>
    <w:basedOn w:val="1"/>
    <w:qFormat/>
    <w:uiPriority w:val="0"/>
    <w:pPr>
      <w:spacing w:line="360" w:lineRule="auto"/>
      <w:ind w:left="1115" w:leftChars="246" w:hanging="525" w:hangingChars="250"/>
    </w:pPr>
    <w:rPr>
      <w:szCs w:val="21"/>
    </w:rPr>
  </w:style>
  <w:style w:type="paragraph" w:customStyle="1" w:styleId="21">
    <w:name w:val="3级正文"/>
    <w:basedOn w:val="1"/>
    <w:qFormat/>
    <w:uiPriority w:val="0"/>
    <w:pPr>
      <w:spacing w:line="360" w:lineRule="auto"/>
      <w:ind w:left="300" w:leftChars="300" w:firstLine="200" w:firstLineChars="200"/>
    </w:pPr>
  </w:style>
  <w:style w:type="paragraph" w:customStyle="1" w:styleId="22">
    <w:name w:val="正文_0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23">
    <w:name w:val="列出段落1"/>
    <w:basedOn w:val="1"/>
    <w:qFormat/>
    <w:uiPriority w:val="99"/>
    <w:pPr>
      <w:spacing w:line="360" w:lineRule="auto"/>
      <w:ind w:firstLine="420" w:firstLineChars="200"/>
    </w:p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Pages>
  <Words>113</Words>
  <Characters>647</Characters>
  <Lines>5</Lines>
  <Paragraphs>1</Paragraphs>
  <TotalTime>1</TotalTime>
  <ScaleCrop>false</ScaleCrop>
  <LinksUpToDate>false</LinksUpToDate>
  <CharactersWithSpaces>759</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2018-07-16T08:20:00Z</dcterms:created>
  <dc:creator>Chinese User</dc:creator>
  <cp:lastModifiedBy>ds</cp:lastModifiedBy>
  <dcterms:modified xsi:type="dcterms:W3CDTF">2018-07-20T07:09:08Z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