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  <w:tab w:val="left" w:pos="3960"/>
        </w:tabs>
        <w:snapToGrid w:val="0"/>
        <w:spacing w:line="360" w:lineRule="auto"/>
        <w:jc w:val="center"/>
        <w:textAlignment w:val="baseline"/>
        <w:rPr>
          <w:rFonts w:hint="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山东幸福人医药连锁招聘岗位</w:t>
      </w:r>
    </w:p>
    <w:p>
      <w:pPr>
        <w:tabs>
          <w:tab w:val="left" w:pos="3600"/>
          <w:tab w:val="left" w:pos="3960"/>
        </w:tabs>
        <w:snapToGrid w:val="0"/>
        <w:spacing w:line="360" w:lineRule="auto"/>
        <w:textAlignment w:val="baseline"/>
        <w:rPr>
          <w:rFonts w:hint="eastAsia" w:eastAsia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一、招聘职位</w:t>
      </w:r>
    </w:p>
    <w:p>
      <w:pPr>
        <w:tabs>
          <w:tab w:val="left" w:pos="3600"/>
          <w:tab w:val="left" w:pos="3960"/>
        </w:tabs>
        <w:snapToGrid w:val="0"/>
        <w:spacing w:line="360" w:lineRule="auto"/>
        <w:textAlignment w:val="baseline"/>
        <w:rPr>
          <w:rFonts w:hint="eastAsia" w:ascii="Arial" w:hAnsi="Arial" w:cs="Arial"/>
          <w:bCs/>
          <w:color w:val="FF0000"/>
          <w:kern w:val="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1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、职位——药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  <w:lang w:eastAsia="zh-CN"/>
        </w:rPr>
        <w:t>店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营业员        招聘人数：</w:t>
      </w:r>
      <w:r>
        <w:rPr>
          <w:rFonts w:hint="eastAsia" w:ascii="宋体" w:hAnsi="宋体"/>
          <w:bCs/>
          <w:color w:val="FF0000"/>
          <w:sz w:val="24"/>
          <w:szCs w:val="24"/>
        </w:rPr>
        <w:t>50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 xml:space="preserve">名     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待遇：</w:t>
      </w:r>
      <w:r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bCs/>
          <w:color w:val="FF0000"/>
          <w:sz w:val="24"/>
          <w:szCs w:val="24"/>
        </w:rPr>
        <w:t>00—</w:t>
      </w:r>
      <w:r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FF0000"/>
          <w:sz w:val="24"/>
          <w:szCs w:val="24"/>
        </w:rPr>
        <w:t>000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元</w:t>
      </w:r>
    </w:p>
    <w:p>
      <w:pPr>
        <w:tabs>
          <w:tab w:val="left" w:pos="3960"/>
        </w:tabs>
        <w:snapToGrid w:val="0"/>
        <w:spacing w:line="360" w:lineRule="auto"/>
        <w:textAlignment w:val="baseline"/>
        <w:rPr>
          <w:rFonts w:hint="eastAsia" w:ascii="Arial" w:hAnsi="Arial" w:cs="Arial"/>
          <w:bCs/>
          <w:color w:val="FF0000"/>
          <w:kern w:val="0"/>
          <w:sz w:val="24"/>
          <w:szCs w:val="24"/>
        </w:rPr>
      </w:pPr>
      <w:r>
        <w:rPr>
          <w:rFonts w:ascii="Arial" w:hAnsi="Arial" w:cs="Arial"/>
          <w:color w:val="FF0000"/>
          <w:kern w:val="0"/>
          <w:sz w:val="24"/>
          <w:szCs w:val="24"/>
        </w:rPr>
        <w:t>学历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：中专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  <w:lang w:eastAsia="zh-CN"/>
        </w:rPr>
        <w:t>及</w:t>
      </w:r>
      <w:r>
        <w:rPr>
          <w:rFonts w:ascii="Arial" w:hAnsi="Arial" w:cs="Arial"/>
          <w:bCs/>
          <w:color w:val="FF0000"/>
          <w:kern w:val="0"/>
          <w:sz w:val="24"/>
          <w:szCs w:val="24"/>
        </w:rPr>
        <w:t>以上学历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 xml:space="preserve">  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Cs/>
          <w:color w:val="FF0000"/>
          <w:kern w:val="0"/>
          <w:sz w:val="24"/>
          <w:szCs w:val="24"/>
        </w:rPr>
        <w:t>专业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：药学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  <w:lang w:eastAsia="zh-CN"/>
        </w:rPr>
        <w:t>、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中药学、医学、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  <w:lang w:eastAsia="zh-CN"/>
        </w:rPr>
        <w:t>护理、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生物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  <w:lang w:eastAsia="zh-CN"/>
        </w:rPr>
        <w:t>等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相关专业</w:t>
      </w:r>
    </w:p>
    <w:p>
      <w:pPr>
        <w:snapToGrid w:val="0"/>
        <w:spacing w:line="360" w:lineRule="auto"/>
        <w:textAlignment w:val="baseline"/>
        <w:rPr>
          <w:rFonts w:hint="eastAsia" w:ascii="Arial" w:hAnsi="Arial" w:cs="Arial"/>
          <w:bCs/>
          <w:color w:val="FF0000"/>
          <w:kern w:val="0"/>
          <w:sz w:val="24"/>
          <w:szCs w:val="24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、职位——</w:t>
      </w:r>
      <w:r>
        <w:rPr>
          <w:rFonts w:hint="eastAsia" w:ascii="宋体" w:hAnsi="宋体"/>
          <w:bCs/>
          <w:color w:val="FF0000"/>
          <w:sz w:val="24"/>
          <w:szCs w:val="24"/>
        </w:rPr>
        <w:t>中药</w:t>
      </w:r>
      <w:r>
        <w:rPr>
          <w:rFonts w:hint="eastAsia" w:ascii="宋体" w:hAnsi="宋体"/>
          <w:bCs/>
          <w:color w:val="FF0000"/>
          <w:sz w:val="24"/>
          <w:szCs w:val="24"/>
          <w:lang w:eastAsia="zh-CN"/>
        </w:rPr>
        <w:t>人员</w:t>
      </w:r>
      <w:r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color w:val="FF0000"/>
          <w:sz w:val="24"/>
          <w:szCs w:val="24"/>
        </w:rPr>
        <w:t xml:space="preserve">        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招聘人数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color w:val="FF0000"/>
          <w:sz w:val="24"/>
          <w:szCs w:val="24"/>
        </w:rPr>
        <w:t>20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名      待遇：</w:t>
      </w:r>
      <w:r>
        <w:rPr>
          <w:rFonts w:hint="eastAsia" w:ascii="宋体" w:hAnsi="宋体"/>
          <w:bCs/>
          <w:color w:val="FF0000"/>
          <w:sz w:val="24"/>
          <w:szCs w:val="24"/>
        </w:rPr>
        <w:t>2</w:t>
      </w:r>
      <w:r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color w:val="FF0000"/>
          <w:sz w:val="24"/>
          <w:szCs w:val="24"/>
        </w:rPr>
        <w:t>00—</w:t>
      </w:r>
      <w:r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FF0000"/>
          <w:sz w:val="24"/>
          <w:szCs w:val="24"/>
        </w:rPr>
        <w:t>000</w:t>
      </w:r>
      <w:r>
        <w:rPr>
          <w:rFonts w:hint="eastAsia" w:ascii="Arial" w:hAnsi="Arial" w:cs="Arial"/>
          <w:bCs/>
          <w:color w:val="FF0000"/>
          <w:kern w:val="0"/>
          <w:sz w:val="24"/>
          <w:szCs w:val="24"/>
        </w:rPr>
        <w:t>元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Cs/>
          <w:color w:val="FF0000"/>
          <w:sz w:val="24"/>
          <w:szCs w:val="24"/>
        </w:rPr>
      </w:pPr>
      <w:r>
        <w:rPr>
          <w:rFonts w:hint="eastAsia" w:ascii="宋体" w:hAnsi="宋体"/>
          <w:bCs/>
          <w:color w:val="FF0000"/>
          <w:sz w:val="24"/>
          <w:szCs w:val="24"/>
        </w:rPr>
        <w:t>学历：中专</w:t>
      </w:r>
      <w:r>
        <w:rPr>
          <w:rFonts w:hint="eastAsia" w:ascii="宋体" w:hAnsi="宋体"/>
          <w:bCs/>
          <w:color w:val="FF0000"/>
          <w:sz w:val="24"/>
          <w:szCs w:val="24"/>
          <w:lang w:eastAsia="zh-CN"/>
        </w:rPr>
        <w:t>及</w:t>
      </w:r>
      <w:r>
        <w:rPr>
          <w:rFonts w:hint="eastAsia" w:ascii="宋体" w:hAnsi="宋体"/>
          <w:bCs/>
          <w:color w:val="FF0000"/>
          <w:sz w:val="24"/>
          <w:szCs w:val="24"/>
        </w:rPr>
        <w:t>以上学历      专业：中药</w:t>
      </w:r>
      <w:r>
        <w:rPr>
          <w:rFonts w:hint="eastAsia" w:ascii="宋体" w:hAnsi="宋体"/>
          <w:bCs/>
          <w:color w:val="FF0000"/>
          <w:sz w:val="24"/>
          <w:szCs w:val="24"/>
          <w:lang w:eastAsia="zh-CN"/>
        </w:rPr>
        <w:t>相关专业、</w:t>
      </w:r>
      <w:r>
        <w:rPr>
          <w:rFonts w:hint="eastAsia" w:ascii="宋体" w:hAnsi="宋体"/>
          <w:bCs/>
          <w:color w:val="FF0000"/>
          <w:sz w:val="24"/>
          <w:szCs w:val="24"/>
        </w:rPr>
        <w:t>有相关工作经验者优先聘用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  <w:t xml:space="preserve">3、职位——企业管理人员      招聘人数：10名      待遇：面议     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  <w:t>学历：本科学历    专业：企业管理、人力资源管理等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/>
          <w:bCs w:val="0"/>
          <w:color w:val="FF0000"/>
          <w:sz w:val="24"/>
          <w:szCs w:val="24"/>
        </w:rPr>
      </w:pPr>
      <w:r>
        <w:rPr>
          <w:rFonts w:hint="eastAsia" w:ascii="宋体" w:hAnsi="宋体"/>
          <w:b/>
          <w:bCs w:val="0"/>
          <w:color w:val="FF0000"/>
          <w:sz w:val="24"/>
          <w:szCs w:val="24"/>
        </w:rPr>
        <w:t>二、各项福利待遇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Cs/>
          <w:color w:val="FF0000"/>
          <w:sz w:val="24"/>
          <w:szCs w:val="24"/>
        </w:rPr>
      </w:pPr>
      <w:r>
        <w:rPr>
          <w:rFonts w:hint="eastAsia" w:ascii="宋体" w:hAnsi="宋体"/>
          <w:bCs/>
          <w:color w:val="FF0000"/>
          <w:sz w:val="24"/>
          <w:szCs w:val="24"/>
        </w:rPr>
        <w:t>1、免费提供学习和培训的机会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FF0000"/>
          <w:sz w:val="24"/>
          <w:szCs w:val="24"/>
        </w:rPr>
        <w:t>2、工资</w:t>
      </w:r>
      <w:r>
        <w:rPr>
          <w:rFonts w:hint="eastAsia" w:ascii="宋体" w:hAnsi="宋体"/>
          <w:bCs/>
          <w:color w:val="FF0000"/>
          <w:sz w:val="24"/>
          <w:szCs w:val="24"/>
          <w:lang w:eastAsia="zh-CN"/>
        </w:rPr>
        <w:t>待遇</w:t>
      </w:r>
      <w:r>
        <w:rPr>
          <w:rFonts w:hint="eastAsia" w:ascii="宋体" w:hAnsi="宋体"/>
          <w:bCs/>
          <w:color w:val="FF0000"/>
          <w:sz w:val="24"/>
          <w:szCs w:val="24"/>
        </w:rPr>
        <w:t>优厚</w:t>
      </w:r>
      <w:r>
        <w:rPr>
          <w:rFonts w:hint="eastAsia" w:ascii="宋体" w:hAnsi="宋体"/>
          <w:bCs/>
          <w:color w:val="FF0000"/>
          <w:sz w:val="24"/>
          <w:szCs w:val="24"/>
          <w:lang w:eastAsia="zh-CN"/>
        </w:rPr>
        <w:t>、能力越强工资越高，上不封顶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  <w:t>3、生日福利、春节、中秋节等节日福利、</w:t>
      </w:r>
      <w:r>
        <w:rPr>
          <w:rFonts w:hint="eastAsia" w:ascii="宋体" w:hAnsi="宋体"/>
          <w:bCs/>
          <w:color w:val="FF0000"/>
          <w:sz w:val="24"/>
          <w:szCs w:val="24"/>
        </w:rPr>
        <w:t>法定节假日双薪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color w:val="FF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color w:val="FF0000"/>
          <w:sz w:val="24"/>
          <w:szCs w:val="24"/>
        </w:rPr>
        <w:t>、缴纳五险，</w:t>
      </w:r>
      <w:r>
        <w:rPr>
          <w:rFonts w:hint="eastAsia" w:ascii="宋体" w:hAnsi="宋体"/>
          <w:bCs/>
          <w:color w:val="FF0000"/>
          <w:sz w:val="24"/>
          <w:szCs w:val="24"/>
          <w:lang w:eastAsia="zh-CN"/>
        </w:rPr>
        <w:t>发放</w:t>
      </w:r>
      <w:r>
        <w:rPr>
          <w:rFonts w:hint="eastAsia" w:ascii="宋体" w:hAnsi="宋体"/>
          <w:bCs/>
          <w:color w:val="FF0000"/>
          <w:sz w:val="24"/>
          <w:szCs w:val="24"/>
        </w:rPr>
        <w:t>工龄奖、不定期组织旅游</w:t>
      </w:r>
      <w:r>
        <w:rPr>
          <w:rFonts w:hint="eastAsia" w:ascii="宋体" w:hAnsi="宋体"/>
          <w:bCs/>
          <w:sz w:val="24"/>
          <w:szCs w:val="24"/>
        </w:rPr>
        <w:t xml:space="preserve">                                      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/>
          <w:bCs w:val="0"/>
          <w:color w:val="FF000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color w:val="FF0000"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bCs w:val="0"/>
          <w:color w:val="FF0000"/>
          <w:sz w:val="24"/>
          <w:szCs w:val="24"/>
        </w:rPr>
        <w:t>、</w:t>
      </w:r>
      <w:r>
        <w:rPr>
          <w:rFonts w:hint="eastAsia" w:ascii="宋体" w:hAnsi="宋体"/>
          <w:b/>
          <w:bCs w:val="0"/>
          <w:color w:val="FF0000"/>
          <w:sz w:val="24"/>
          <w:szCs w:val="24"/>
          <w:lang w:eastAsia="zh-CN"/>
        </w:rPr>
        <w:t>工作地点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/>
          <w:bCs w:val="0"/>
          <w:color w:val="FF000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color w:val="FF0000"/>
          <w:sz w:val="24"/>
          <w:szCs w:val="24"/>
          <w:lang w:eastAsia="zh-CN"/>
        </w:rPr>
        <w:t>枣庄五区一市、济宁、邹城</w:t>
      </w:r>
    </w:p>
    <w:p>
      <w:pPr>
        <w:snapToGrid w:val="0"/>
        <w:spacing w:line="360" w:lineRule="auto"/>
        <w:textAlignment w:val="baseline"/>
        <w:rPr>
          <w:rFonts w:hint="eastAsia" w:ascii="宋体" w:hAnsi="宋体"/>
          <w:b/>
          <w:bCs w:val="0"/>
          <w:color w:val="FF0000"/>
          <w:sz w:val="24"/>
          <w:szCs w:val="24"/>
        </w:rPr>
      </w:pPr>
      <w:r>
        <w:rPr>
          <w:rFonts w:hint="eastAsia" w:ascii="宋体" w:hAnsi="宋体"/>
          <w:b/>
          <w:bCs w:val="0"/>
          <w:color w:val="FF0000"/>
          <w:sz w:val="24"/>
          <w:szCs w:val="24"/>
          <w:lang w:eastAsia="zh-CN"/>
        </w:rPr>
        <w:t>四</w:t>
      </w:r>
      <w:r>
        <w:rPr>
          <w:rFonts w:hint="eastAsia" w:ascii="宋体" w:hAnsi="宋体"/>
          <w:b/>
          <w:bCs w:val="0"/>
          <w:color w:val="FF0000"/>
          <w:sz w:val="24"/>
          <w:szCs w:val="24"/>
        </w:rPr>
        <w:t>、联系</w:t>
      </w:r>
      <w:r>
        <w:rPr>
          <w:rFonts w:hint="eastAsia" w:ascii="宋体" w:hAnsi="宋体"/>
          <w:b/>
          <w:bCs w:val="0"/>
          <w:color w:val="FF0000"/>
          <w:sz w:val="24"/>
          <w:szCs w:val="24"/>
          <w:lang w:eastAsia="zh-CN"/>
        </w:rPr>
        <w:t>方式</w:t>
      </w:r>
    </w:p>
    <w:p>
      <w:pPr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 xml:space="preserve">滕州总部：0632-5816268   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18563215117</w:t>
      </w:r>
      <w:r>
        <w:rPr>
          <w:rFonts w:hint="eastAsia" w:ascii="宋体" w:hAnsi="宋体"/>
          <w:bCs/>
          <w:sz w:val="24"/>
          <w:szCs w:val="24"/>
        </w:rPr>
        <w:t xml:space="preserve">       联系人：</w:t>
      </w:r>
      <w:r>
        <w:rPr>
          <w:rFonts w:hint="eastAsia" w:ascii="宋体" w:hAnsi="宋体"/>
          <w:bCs/>
          <w:sz w:val="24"/>
          <w:szCs w:val="24"/>
          <w:lang w:eastAsia="zh-CN"/>
        </w:rPr>
        <w:t>杜先生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D71E7"/>
    <w:rsid w:val="028B65E2"/>
    <w:rsid w:val="09FD71E7"/>
    <w:rsid w:val="0B340F98"/>
    <w:rsid w:val="43F968A6"/>
    <w:rsid w:val="4BCD20F1"/>
    <w:rsid w:val="4F9A3D4D"/>
    <w:rsid w:val="50B2624E"/>
    <w:rsid w:val="51005FBB"/>
    <w:rsid w:val="56ED5DC5"/>
    <w:rsid w:val="573B0ED0"/>
    <w:rsid w:val="5B912538"/>
    <w:rsid w:val="5D4A0FFA"/>
    <w:rsid w:val="61A55975"/>
    <w:rsid w:val="62C92DC6"/>
    <w:rsid w:val="7A1377D6"/>
    <w:rsid w:val="7AAF7AEB"/>
    <w:rsid w:val="7F116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2017-03-11T03:24:00Z</dcterms:created>
  <dc:creator>Administrator</dc:creator>
  <cp:lastModifiedBy>毒药有毒</cp:lastModifiedBy>
  <dcterms:modified xsi:type="dcterms:W3CDTF">2017-12-06T06:35:15Z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