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1" w:afterAutospacing="1"/>
        <w:jc w:val="center"/>
        <w:rPr>
          <w:rFonts w:hint="eastAsia" w:asciiTheme="minorEastAsia" w:hAnsiTheme="minorEastAsia" w:cstheme="minorEastAsia"/>
          <w:b/>
          <w:bCs/>
          <w:color w:val="auto"/>
          <w:spacing w:val="20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20"/>
          <w:sz w:val="30"/>
          <w:szCs w:val="30"/>
        </w:rPr>
        <w:t>德州京德眼科医院招聘简章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74" w:beforeLines="150" w:beforeAutospacing="0" w:after="100" w:afterAutospacing="1" w:line="360" w:lineRule="auto"/>
        <w:ind w:left="210" w:leftChars="100" w:right="315" w:rightChars="150" w:firstLine="0" w:firstLineChars="0"/>
        <w:jc w:val="left"/>
        <w:textAlignment w:val="auto"/>
        <w:outlineLvl w:val="9"/>
        <w:rPr>
          <w:rFonts w:asciiTheme="minorEastAsia" w:hAnsiTheme="minorEastAsia" w:cstheme="minorEastAsia"/>
          <w:color w:val="auto"/>
          <w:spacing w:val="20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20"/>
          <w:sz w:val="30"/>
          <w:szCs w:val="30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auto"/>
          <w:spacing w:val="20"/>
        </w:rPr>
        <w:t>德州京德眼科医院坐落在“九达天衢”“京津门户”的德州，位于德州市开发区晶华路与三八路交叉口东南角，是经市级卫生计生主管部门批准设立的集医疗、科研、预防、保健、康复为一体的三级眼科专科医院。医院由北京协和医院第一位眼科博士后、眼科学会秘书长、张华教授担任首席专家，长期聘请北京协和医院、同仁眼科医院、北大人民医院等专家来院坐诊，使广大患者在家门口享受到高质量的医疗服务。</w:t>
      </w:r>
    </w:p>
    <w:p>
      <w:pPr>
        <w:pStyle w:val="2"/>
        <w:widowControl/>
        <w:spacing w:beforeAutospacing="1" w:afterAutospacing="1"/>
        <w:jc w:val="left"/>
        <w:rPr>
          <w:rFonts w:asciiTheme="minorEastAsia" w:hAnsiTheme="minorEastAsia" w:cstheme="minorEastAsia"/>
          <w:color w:val="auto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</w:rPr>
        <w:t>一、因发展需要，现面向社会招聘工作人员：</w:t>
      </w:r>
    </w:p>
    <w:tbl>
      <w:tblPr>
        <w:tblStyle w:val="6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3240"/>
        <w:gridCol w:w="1980"/>
        <w:gridCol w:w="246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基本条件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工资标准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福利待遇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75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护士</w:t>
            </w:r>
          </w:p>
        </w:tc>
        <w:tc>
          <w:tcPr>
            <w:tcW w:w="324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已获得护士资格证书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，有工作经验者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优先录用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,年龄25岁以下、五官端正、身体健康、讲普通话</w:t>
            </w:r>
          </w:p>
        </w:tc>
        <w:tc>
          <w:tcPr>
            <w:tcW w:w="198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eastAsia="zh-CN"/>
              </w:rPr>
              <w:t>实习期：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1600+餐补+绩效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转正：1800+餐补+绩效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60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正式聘用职工缴纳“五险”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lang w:eastAsia="zh-CN"/>
        </w:rPr>
        <w:t>二、</w:t>
      </w:r>
      <w:r>
        <w:rPr>
          <w:rFonts w:hint="eastAsia" w:asciiTheme="minorEastAsia" w:hAnsiTheme="minorEastAsia" w:cstheme="minorEastAsia"/>
          <w:color w:val="auto"/>
        </w:rPr>
        <w:t>报名材料</w:t>
      </w:r>
      <w:r>
        <w:rPr>
          <w:rFonts w:hint="eastAsia" w:asciiTheme="minorEastAsia" w:hAnsiTheme="minorEastAsia" w:cstheme="minorEastAsia"/>
          <w:color w:val="auto"/>
          <w:lang w:eastAsia="zh-CN"/>
        </w:rPr>
        <w:t>：</w:t>
      </w:r>
    </w:p>
    <w:p>
      <w:pPr>
        <w:pStyle w:val="2"/>
        <w:widowControl/>
        <w:spacing w:line="288" w:lineRule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lang w:val="en-US" w:eastAsia="zh-CN"/>
        </w:rPr>
        <w:t xml:space="preserve">    1.网上报名：</w:t>
      </w:r>
      <w:r>
        <w:rPr>
          <w:rFonts w:hint="eastAsia" w:asciiTheme="minorEastAsia" w:hAnsiTheme="minorEastAsia" w:cstheme="minorEastAsia"/>
          <w:color w:val="auto"/>
        </w:rPr>
        <w:t>应聘者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将个人简历和毕业证书的电子版发到邮箱</w:t>
      </w:r>
      <w:r>
        <w:rPr>
          <w:rFonts w:hint="eastAsia" w:asciiTheme="minorEastAsia" w:hAnsi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cstheme="minorEastAsia"/>
          <w:color w:val="auto"/>
        </w:rPr>
        <w:instrText xml:space="preserve"> HYPERLINK "mailto:jingdeyiyuan@163.com" </w:instrText>
      </w:r>
      <w:r>
        <w:rPr>
          <w:rFonts w:hint="eastAsia" w:asciiTheme="minorEastAsia" w:hAnsi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cstheme="minorEastAsia"/>
          <w:color w:val="auto"/>
        </w:rPr>
        <w:t>jingde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yk</w:t>
      </w:r>
      <w:r>
        <w:rPr>
          <w:rFonts w:hint="eastAsia" w:asciiTheme="minorEastAsia" w:hAnsiTheme="minorEastAsia" w:cstheme="minorEastAsia"/>
          <w:color w:val="auto"/>
        </w:rPr>
        <w:t>@163.com</w:t>
      </w:r>
      <w:r>
        <w:rPr>
          <w:rFonts w:hint="eastAsia" w:asciiTheme="minorEastAsia" w:hAnsiTheme="minorEastAsia" w:cstheme="minorEastAsia"/>
          <w:color w:val="auto"/>
        </w:rPr>
        <w:fldChar w:fldCharType="end"/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lang w:val="en-US" w:eastAsia="zh-CN"/>
        </w:rPr>
        <w:t xml:space="preserve">    2.现场报名：</w:t>
      </w:r>
      <w:r>
        <w:rPr>
          <w:rFonts w:hint="eastAsia" w:asciiTheme="minorEastAsia" w:hAnsiTheme="minorEastAsia" w:cstheme="minorEastAsia"/>
          <w:color w:val="auto"/>
        </w:rPr>
        <w:t xml:space="preserve">应聘者请提供简历、毕业证、学位证、身份证、职称证书等原件及复印件一份和近期一寸免冠照片一张。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</w:rPr>
        <w:t>三、联系方式 地址：</w:t>
      </w:r>
      <w:r>
        <w:rPr>
          <w:rFonts w:hint="eastAsia" w:asciiTheme="minorEastAsia" w:hAnsiTheme="minorEastAsia" w:cstheme="minorEastAsia"/>
          <w:color w:val="auto"/>
          <w:lang w:eastAsia="zh-CN"/>
        </w:rPr>
        <w:t>山东省</w:t>
      </w:r>
      <w:r>
        <w:rPr>
          <w:rFonts w:hint="eastAsia" w:asciiTheme="minorEastAsia" w:hAnsiTheme="minorEastAsia" w:cstheme="minorEastAsia"/>
          <w:color w:val="auto"/>
        </w:rPr>
        <w:t>德州市开发区晶华</w:t>
      </w:r>
      <w:r>
        <w:rPr>
          <w:rFonts w:hint="eastAsia" w:asciiTheme="minorEastAsia" w:hAnsiTheme="minorEastAsia" w:cstheme="minorEastAsia"/>
          <w:color w:val="auto"/>
          <w:lang w:eastAsia="zh-CN"/>
        </w:rPr>
        <w:t>大道</w:t>
      </w:r>
      <w:r>
        <w:rPr>
          <w:rFonts w:hint="eastAsia" w:asciiTheme="minorEastAsia" w:hAnsiTheme="minorEastAsia" w:cstheme="minorEastAsia"/>
          <w:color w:val="auto"/>
        </w:rPr>
        <w:t>与三八路交叉口</w:t>
      </w:r>
      <w:r>
        <w:rPr>
          <w:rFonts w:hint="eastAsia" w:asciiTheme="minorEastAsia" w:hAnsiTheme="minorEastAsia" w:cstheme="minorEastAsia"/>
          <w:color w:val="auto"/>
          <w:lang w:eastAsia="zh-CN"/>
        </w:rPr>
        <w:t>晶华大厦南楼</w:t>
      </w:r>
      <w:r>
        <w:rPr>
          <w:rFonts w:hint="eastAsia" w:asciiTheme="minorEastAsia" w:hAnsiTheme="minorEastAsia" w:cstheme="minorEastAsia"/>
          <w:color w:val="auto"/>
        </w:rPr>
        <w:t xml:space="preserve">   邮编：25300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0</w:t>
      </w:r>
      <w:r>
        <w:rPr>
          <w:rFonts w:hint="eastAsia" w:asciiTheme="minorEastAsia" w:hAnsiTheme="minorEastAsia" w:cstheme="minorEastAsia"/>
          <w:color w:val="auto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  <w:spacing w:val="24"/>
        </w:rPr>
      </w:pPr>
      <w:r>
        <w:rPr>
          <w:rFonts w:hint="eastAsia" w:asciiTheme="minorEastAsia" w:hAnsiTheme="minorEastAsia" w:cstheme="minorEastAsia"/>
          <w:color w:val="auto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auto"/>
        </w:rPr>
        <w:t>联系人：</w:t>
      </w:r>
      <w:r>
        <w:rPr>
          <w:rFonts w:hint="eastAsia" w:asciiTheme="minorEastAsia" w:hAnsiTheme="minorEastAsia" w:cstheme="minorEastAsia"/>
          <w:color w:val="auto"/>
          <w:lang w:eastAsia="zh-CN"/>
        </w:rPr>
        <w:t>宋鹏程</w:t>
      </w:r>
      <w:r>
        <w:rPr>
          <w:rFonts w:hint="eastAsia" w:asciiTheme="minorEastAsia" w:hAnsiTheme="minorEastAsia" w:cstheme="minorEastAsia"/>
          <w:color w:val="auto"/>
        </w:rPr>
        <w:t xml:space="preserve">    </w:t>
      </w:r>
      <w:r>
        <w:rPr>
          <w:rFonts w:hint="eastAsia" w:asciiTheme="minorEastAsia" w:hAnsiTheme="minorEastAsia" w:cstheme="minorEastAsia"/>
          <w:color w:val="auto"/>
          <w:spacing w:val="24"/>
          <w:lang w:eastAsia="zh-CN"/>
        </w:rPr>
        <w:t>电话</w:t>
      </w:r>
      <w:r>
        <w:rPr>
          <w:rFonts w:hint="eastAsia" w:asciiTheme="minorEastAsia" w:hAnsiTheme="minorEastAsia" w:cstheme="minorEastAsia"/>
          <w:color w:val="auto"/>
          <w:spacing w:val="24"/>
        </w:rPr>
        <w:t xml:space="preserve">：0534-8016688 </w:t>
      </w:r>
      <w:r>
        <w:rPr>
          <w:rFonts w:hint="eastAsia" w:asciiTheme="minorEastAsia" w:hAnsiTheme="minorEastAsia" w:cstheme="minorEastAsia"/>
          <w:color w:val="auto"/>
          <w:spacing w:val="24"/>
          <w:lang w:val="en-US" w:eastAsia="zh-CN"/>
        </w:rPr>
        <w:t>18766021196</w:t>
      </w:r>
      <w:r>
        <w:rPr>
          <w:rFonts w:hint="eastAsia" w:asciiTheme="minorEastAsia" w:hAnsiTheme="minorEastAsia" w:cstheme="minorEastAsia"/>
          <w:color w:val="auto"/>
          <w:spacing w:val="24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color w:val="auto"/>
        </w:rPr>
        <w:t>邮箱：</w:t>
      </w:r>
      <w:r>
        <w:rPr>
          <w:rFonts w:hint="eastAsia" w:asciiTheme="minorEastAsia" w:hAnsiTheme="minorEastAsia" w:cstheme="minorEastAsia"/>
          <w:color w:val="auto"/>
        </w:rPr>
        <w:fldChar w:fldCharType="begin"/>
      </w:r>
      <w:r>
        <w:rPr>
          <w:rFonts w:hint="eastAsia" w:asciiTheme="minorEastAsia" w:hAnsiTheme="minorEastAsia" w:cstheme="minorEastAsia"/>
          <w:color w:val="auto"/>
        </w:rPr>
        <w:instrText xml:space="preserve"> HYPERLINK "mailto:jingdeyiyuan@163.com" </w:instrText>
      </w:r>
      <w:r>
        <w:rPr>
          <w:rFonts w:hint="eastAsia" w:asciiTheme="minorEastAsia" w:hAnsiTheme="minorEastAsia" w:cstheme="minorEastAsia"/>
          <w:color w:val="auto"/>
        </w:rPr>
        <w:fldChar w:fldCharType="separate"/>
      </w:r>
      <w:r>
        <w:rPr>
          <w:rFonts w:hint="eastAsia" w:asciiTheme="minorEastAsia" w:hAnsiTheme="minorEastAsia" w:cstheme="minorEastAsia"/>
          <w:color w:val="auto"/>
        </w:rPr>
        <w:t>jingde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yk</w:t>
      </w:r>
      <w:r>
        <w:rPr>
          <w:rFonts w:hint="eastAsia" w:asciiTheme="minorEastAsia" w:hAnsiTheme="minorEastAsia" w:cstheme="minorEastAsia"/>
          <w:color w:val="auto"/>
        </w:rPr>
        <w:t>@163.com</w:t>
      </w:r>
      <w:r>
        <w:rPr>
          <w:rFonts w:hint="eastAsia" w:asciiTheme="minorEastAsia" w:hAnsiTheme="minorEastAsia" w:cstheme="minorEastAsia"/>
          <w:color w:val="auto"/>
        </w:rPr>
        <w:fldChar w:fldCharType="end"/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Theme="minorEastAsia" w:hAnsiTheme="minorEastAsia" w:cstheme="minorEastAsia"/>
          <w:color w:val="auto"/>
          <w:sz w:val="24"/>
        </w:rPr>
      </w:pPr>
    </w:p>
    <w:sectPr>
      <w:pgSz w:w="11849" w:h="16781"/>
      <w:pgMar w:top="1100" w:right="850" w:bottom="1440" w:left="85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A3643"/>
    <w:rsid w:val="00594958"/>
    <w:rsid w:val="006E585A"/>
    <w:rsid w:val="00851253"/>
    <w:rsid w:val="00DC55D4"/>
    <w:rsid w:val="13B90808"/>
    <w:rsid w:val="172242D9"/>
    <w:rsid w:val="1797150F"/>
    <w:rsid w:val="1AE506A4"/>
    <w:rsid w:val="1ED55CD4"/>
    <w:rsid w:val="20640276"/>
    <w:rsid w:val="20DC46F7"/>
    <w:rsid w:val="24FA461D"/>
    <w:rsid w:val="26105B01"/>
    <w:rsid w:val="2A242BE6"/>
    <w:rsid w:val="2C1C1317"/>
    <w:rsid w:val="368807B2"/>
    <w:rsid w:val="38321A3E"/>
    <w:rsid w:val="38DA1870"/>
    <w:rsid w:val="391E5D57"/>
    <w:rsid w:val="39444741"/>
    <w:rsid w:val="3AE56258"/>
    <w:rsid w:val="3E3569EB"/>
    <w:rsid w:val="413A6E85"/>
    <w:rsid w:val="41F16A1A"/>
    <w:rsid w:val="420D1714"/>
    <w:rsid w:val="44404109"/>
    <w:rsid w:val="44604F52"/>
    <w:rsid w:val="46E53860"/>
    <w:rsid w:val="47EC7044"/>
    <w:rsid w:val="49356B1E"/>
    <w:rsid w:val="49577859"/>
    <w:rsid w:val="4C1E5397"/>
    <w:rsid w:val="4D7D7B60"/>
    <w:rsid w:val="4E643F69"/>
    <w:rsid w:val="4E733C0C"/>
    <w:rsid w:val="4F2C4D1E"/>
    <w:rsid w:val="544D7A25"/>
    <w:rsid w:val="5630329B"/>
    <w:rsid w:val="56E92646"/>
    <w:rsid w:val="56FC2C7C"/>
    <w:rsid w:val="59E71D4E"/>
    <w:rsid w:val="5A7F0F29"/>
    <w:rsid w:val="5FEE622D"/>
    <w:rsid w:val="65E828A6"/>
    <w:rsid w:val="68D6511C"/>
    <w:rsid w:val="699C0745"/>
    <w:rsid w:val="6ADA3643"/>
    <w:rsid w:val="6CA91792"/>
    <w:rsid w:val="6EAB4EFC"/>
    <w:rsid w:val="72FD1A88"/>
    <w:rsid w:val="74893F2E"/>
    <w:rsid w:val="75C11BE1"/>
    <w:rsid w:val="77BF0AF3"/>
    <w:rsid w:val="78F34259"/>
    <w:rsid w:val="7E2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a-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817</Characters>
  <Lines>6</Lines>
  <Paragraphs>1</Paragraphs>
  <ScaleCrop>false</ScaleCrop>
  <LinksUpToDate>false</LinksUpToDate>
  <CharactersWithSpaces>959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2016-10-24T09:04:00Z</dcterms:created>
  <dc:creator>lenovo</dc:creator>
  <cp:lastModifiedBy>lenovo</cp:lastModifiedBy>
  <dcterms:modified xsi:type="dcterms:W3CDTF">2017-04-20T07:02:34Z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