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883" w:firstLineChars="200"/>
      </w:pPr>
      <w:r>
        <w:rPr>
          <w:rFonts w:hint="eastAsia"/>
        </w:rPr>
        <w:t>枣庄市立第四医院招聘启事</w:t>
      </w:r>
    </w:p>
    <w:p>
      <w:pPr>
        <w:pStyle w:val="2"/>
        <w:spacing w:line="240" w:lineRule="auto"/>
        <w:rPr>
          <w:rFonts w:hint="eastAsia"/>
          <w:b w:val="0"/>
          <w:sz w:val="36"/>
          <w:szCs w:val="36"/>
        </w:rPr>
      </w:pPr>
      <w:r>
        <w:rPr>
          <w:rFonts w:hint="eastAsia" w:asciiTheme="majorEastAsia" w:hAnsiTheme="majorEastAsia" w:eastAsiaTheme="majorEastAsia"/>
          <w:b w:val="0"/>
          <w:sz w:val="36"/>
          <w:szCs w:val="36"/>
        </w:rPr>
        <w:t>枣庄市立</w:t>
      </w:r>
      <w:r>
        <w:rPr>
          <w:rFonts w:hint="eastAsia"/>
          <w:b w:val="0"/>
          <w:sz w:val="36"/>
          <w:szCs w:val="36"/>
        </w:rPr>
        <w:t>第四医院始建于1918年，属于非盈利性公立医院、直属枣庄市卫</w:t>
      </w:r>
      <w:r>
        <w:rPr>
          <w:rFonts w:hint="eastAsia"/>
          <w:b w:val="0"/>
          <w:sz w:val="36"/>
          <w:szCs w:val="36"/>
          <w:lang w:eastAsia="zh-CN"/>
        </w:rPr>
        <w:t>计</w:t>
      </w:r>
      <w:bookmarkStart w:id="0" w:name="_GoBack"/>
      <w:bookmarkEnd w:id="0"/>
      <w:r>
        <w:rPr>
          <w:rFonts w:hint="eastAsia"/>
          <w:b w:val="0"/>
          <w:sz w:val="36"/>
          <w:szCs w:val="36"/>
        </w:rPr>
        <w:t>委，事业单位编制。</w:t>
      </w:r>
    </w:p>
    <w:p>
      <w:pPr>
        <w:pStyle w:val="2"/>
        <w:spacing w:line="240" w:lineRule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一、招聘条件</w:t>
      </w:r>
    </w:p>
    <w:p>
      <w:pPr>
        <w:pStyle w:val="2"/>
        <w:spacing w:line="240" w:lineRule="auto"/>
        <w:ind w:firstLine="549" w:firstLineChars="196"/>
        <w:rPr>
          <w:b w:val="0"/>
        </w:rPr>
      </w:pPr>
      <w:r>
        <w:rPr>
          <w:rFonts w:hint="eastAsia"/>
          <w:b w:val="0"/>
          <w:sz w:val="28"/>
          <w:szCs w:val="28"/>
        </w:rPr>
        <w:t>遵纪守法，具有良好的品行，道德高尚，热爱卫生事业，爱岗敬业，户籍不限，身体健康，五官端正，具有扎实的理论基础和较强的实践操作能力，语言表达能力较强，具有一定的沟通能力。</w:t>
      </w:r>
    </w:p>
    <w:p>
      <w:pPr>
        <w:rPr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二、招聘岗位：   </w:t>
      </w:r>
      <w:r>
        <w:rPr>
          <w:rFonts w:hint="eastAsia"/>
          <w:sz w:val="28"/>
          <w:szCs w:val="28"/>
        </w:rPr>
        <w:t>康复科</w:t>
      </w:r>
    </w:p>
    <w:p>
      <w:pPr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三、招聘专业</w:t>
      </w:r>
    </w:p>
    <w:p>
      <w:pPr>
        <w:rPr>
          <w:rFonts w:hint="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</w:t>
      </w:r>
      <w:r>
        <w:rPr>
          <w:rFonts w:hint="eastAsia"/>
          <w:sz w:val="28"/>
          <w:szCs w:val="28"/>
        </w:rPr>
        <w:t>康复治疗专业： 全日制本科1名，有临床工作经验，有康复治疗师证者优先。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2、康复医学专业：研究生1名。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3、内科学专业：研究生1名，要求第一学历为全日制本科，有医师资格证及规培证者优先。</w:t>
      </w:r>
    </w:p>
    <w:p>
      <w:pPr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四、招聘待遇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1、全日制本科及以上学历人员可于2017年统一参加枣庄市人社局组织的事业编考试。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2、招聘人员为公立医院事业编。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3、其他未尽事宜由院人力资源部负责解释。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五、联系电话：宗老师18863266396</w:t>
      </w:r>
    </w:p>
    <w:p>
      <w:pPr>
        <w:rPr>
          <w:sz w:val="28"/>
          <w:szCs w:val="28"/>
        </w:rPr>
      </w:pPr>
    </w:p>
    <w:sectPr>
      <w:pgSz w:w="11906" w:h="16838"/>
      <w:pgMar w:top="42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7AF"/>
    <w:rsid w:val="000C77AF"/>
    <w:rsid w:val="002E6627"/>
    <w:rsid w:val="00300D76"/>
    <w:rsid w:val="00324497"/>
    <w:rsid w:val="00325FBD"/>
    <w:rsid w:val="00395945"/>
    <w:rsid w:val="00516D59"/>
    <w:rsid w:val="00572B43"/>
    <w:rsid w:val="00612671"/>
    <w:rsid w:val="00633E69"/>
    <w:rsid w:val="0065394C"/>
    <w:rsid w:val="00830310"/>
    <w:rsid w:val="008D295A"/>
    <w:rsid w:val="00972C36"/>
    <w:rsid w:val="009923FB"/>
    <w:rsid w:val="009A6F28"/>
    <w:rsid w:val="00A65829"/>
    <w:rsid w:val="00A87DE6"/>
    <w:rsid w:val="00B85A10"/>
    <w:rsid w:val="00B906F6"/>
    <w:rsid w:val="00BF3DC4"/>
    <w:rsid w:val="00CA51F4"/>
    <w:rsid w:val="00D245A7"/>
    <w:rsid w:val="00D739E2"/>
    <w:rsid w:val="00E03CAB"/>
    <w:rsid w:val="00E5065A"/>
    <w:rsid w:val="00E570DC"/>
    <w:rsid w:val="00E8365A"/>
    <w:rsid w:val="00E869FB"/>
    <w:rsid w:val="00F97CF5"/>
    <w:rsid w:val="00FB31EC"/>
    <w:rsid w:val="52B775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标题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1 Char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2016-07-19T07:08:00Z</dcterms:created>
  <dc:creator>User</dc:creator>
  <cp:lastModifiedBy>Administrator</cp:lastModifiedBy>
  <cp:lastPrinted>2016-08-01T08:23:00Z</cp:lastPrinted>
  <dcterms:modified xsi:type="dcterms:W3CDTF">2017-03-14T13:45:02Z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