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Heiti SC Light" w:eastAsia="Heiti SC Light"/>
          <w:sz w:val="36"/>
          <w:szCs w:val="36"/>
        </w:rPr>
      </w:pPr>
      <w:bookmarkStart w:id="0" w:name="_GoBack"/>
      <w:bookmarkEnd w:id="0"/>
      <w:r>
        <w:rPr>
          <w:rFonts w:hint="eastAsia" w:ascii="Heiti SC Light" w:eastAsia="Heiti SC Light"/>
          <w:sz w:val="36"/>
          <w:szCs w:val="36"/>
        </w:rPr>
        <w:t>青岛北方互联信息技术有限公司招聘简章</w:t>
      </w:r>
    </w:p>
    <w:p>
      <w:pPr>
        <w:pStyle w:val="11"/>
        <w:numPr>
          <w:ilvl w:val="0"/>
          <w:numId w:val="2"/>
        </w:numPr>
        <w:ind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公司简介</w:t>
      </w:r>
    </w:p>
    <w:p>
      <w:pPr>
        <w:ind w:left="360" w:firstLine="420" w:firstLineChars="200"/>
        <w:rPr>
          <w:rFonts w:hint="eastAsia" w:ascii="Times" w:hAnsi="Times" w:cs="Times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青岛北方互联信息技术有限公司由第九城市、盛大集团资深团队倾力打造。公司具有一流的游戏级影视技术团队，谷歌式开放办公环境，是一家集互联网游戏、计算机软件开发及影视后期的综合性科技公司。</w:t>
      </w:r>
    </w:p>
    <w:p>
      <w:pPr>
        <w:ind w:firstLine="630" w:firstLineChars="300"/>
        <w:rPr>
          <w:rFonts w:hint="eastAsia" w:ascii="Times" w:hAnsi="Times" w:cs="Times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公司主要服务于国内外大中型游戏公司及影视公司，目前已与百度、搜狗、奇虎360、第九城市、北京派华影业、向上影业、橙视觉、中影年年、数字工厂、青岛蜗牛信息技术有限公司、青岛童幻、青岛泽灵数字、青岛枫林影业等企业达成长期稳定的战略合作关系。</w:t>
      </w:r>
    </w:p>
    <w:p>
      <w:pPr>
        <w:ind w:firstLine="630" w:firstLineChars="300"/>
        <w:rPr>
          <w:rFonts w:ascii="Times" w:hAnsi="Times" w:cs="Times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公司与合作企业共同参与制作了50余部电影级电视剧等，其中包含《楚乔传》、《鬼吹灯》、《鲛珠传》、《将军在上》、《三生三世十里桃花》、《悟空传》、《大话西游之爱你一万年》、《特工倒霉熊之大卫贝肯》、《大话西游之女儿国》等影视作品。</w:t>
      </w:r>
    </w:p>
    <w:p>
      <w:pPr>
        <w:pStyle w:val="11"/>
        <w:numPr>
          <w:ilvl w:val="0"/>
          <w:numId w:val="2"/>
        </w:numPr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招收岗位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134"/>
        <w:gridCol w:w="2268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岗位名称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招聘人数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薪资待遇</w:t>
            </w:r>
          </w:p>
        </w:tc>
        <w:tc>
          <w:tcPr>
            <w:tcW w:w="2976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VR/AR开发实习生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4K+项目提成+绩效+奖金</w:t>
            </w:r>
          </w:p>
        </w:tc>
        <w:tc>
          <w:tcPr>
            <w:tcW w:w="2976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对游戏及开发行业感兴趣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游戏场景设计师（实习生）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3-5K+绩效+奖金</w:t>
            </w:r>
          </w:p>
        </w:tc>
        <w:tc>
          <w:tcPr>
            <w:tcW w:w="2976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热爱游戏行业，热爱绘画，有一定软件、美术功底优先考虑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游戏人物设计师（实习生）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3-5K+绩效+奖金</w:t>
            </w:r>
          </w:p>
        </w:tc>
        <w:tc>
          <w:tcPr>
            <w:tcW w:w="2976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热爱游戏行业，热爱绘画，有一定软件、美术功底优先考虑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UI交互设计实习生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4K+项目提成+绩效+奖金</w:t>
            </w:r>
          </w:p>
        </w:tc>
        <w:tc>
          <w:tcPr>
            <w:tcW w:w="2976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对设计行业感兴趣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影视后期制作（实习生）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3-4K+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对影视行业感兴趣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市场专员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面议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沟通能力强，能适应短期出差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行政专员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面议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日常公司文职工作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青岛北方互联信息技术有限公司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联系人：王经理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联系电话：18553236752 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0532-88727872</w:t>
      </w:r>
    </w:p>
    <w:p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2"/>
          <w:szCs w:val="22"/>
        </w:rPr>
        <w:t>邮箱：</w:t>
      </w:r>
      <w:r>
        <w:fldChar w:fldCharType="begin"/>
      </w:r>
      <w:r>
        <w:instrText xml:space="preserve"> HYPERLINK "mailto:2486668518@qq.com" </w:instrText>
      </w:r>
      <w:r>
        <w:fldChar w:fldCharType="separate"/>
      </w:r>
      <w:r>
        <w:rPr>
          <w:rStyle w:val="8"/>
          <w:rFonts w:hint="eastAsia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2486668518@qq.com</w:t>
      </w:r>
      <w:r>
        <w:rPr>
          <w:rStyle w:val="8"/>
          <w:rFonts w:hint="eastAsia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地址：青岛市市南区宁夏路288号软件园1号楼5层</w:t>
      </w:r>
    </w:p>
    <w:sectPr>
      <w:headerReference r:id="rId3" w:type="default"/>
      <w:footerReference r:id="rId4" w:type="default"/>
      <w:pgSz w:w="11900" w:h="16840"/>
      <w:pgMar w:top="1021" w:right="1474" w:bottom="1021" w:left="1474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" w:hAnsi="Times" w:cs="Times"/>
        <w:color w:val="535353"/>
        <w:kern w:val="0"/>
      </w:rPr>
    </w:pPr>
    <w:r>
      <w:rPr>
        <w:rFonts w:ascii="Times" w:hAnsi="Times" w:cs="Times"/>
        <w:color w:val="535353"/>
        <w:kern w:val="0"/>
      </w:rPr>
      <w:t>青岛</w:t>
    </w:r>
    <w:r>
      <w:rPr>
        <w:rFonts w:hint="eastAsia" w:ascii="Times" w:hAnsi="Times" w:cs="Times"/>
        <w:color w:val="535353"/>
        <w:kern w:val="0"/>
      </w:rPr>
      <w:t>市市南区宁夏路288号软件园1号楼5层</w:t>
    </w:r>
  </w:p>
  <w:p>
    <w:pPr>
      <w:pStyle w:val="4"/>
    </w:pPr>
    <w:r>
      <w:rPr>
        <w:rFonts w:hint="eastAsia" w:ascii="Times" w:hAnsi="Times" w:cs="Times"/>
        <w:color w:val="535353"/>
        <w:kern w:val="0"/>
      </w:rPr>
      <w:t>0532-88727872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363"/>
        <w:tab w:val="clear" w:pos="4153"/>
        <w:tab w:val="clear" w:pos="8306"/>
      </w:tabs>
      <w:jc w:val="left"/>
      <w:rPr>
        <w:rFonts w:ascii="Heiti SC Light" w:eastAsia="Heiti SC Light"/>
        <w:sz w:val="24"/>
        <w:szCs w:val="24"/>
      </w:rPr>
    </w:pPr>
    <w:r>
      <w:rPr>
        <w:rFonts w:hint="eastAsia"/>
      </w:rPr>
      <w:t xml:space="preserve">           </w:t>
    </w:r>
    <w:r>
      <w:rPr>
        <w:rFonts w:hint="eastAsia"/>
      </w:rPr>
      <w:drawing>
        <wp:inline distT="0" distB="0" distL="114300" distR="114300">
          <wp:extent cx="2171700" cy="771525"/>
          <wp:effectExtent l="0" t="0" r="0" b="9525"/>
          <wp:docPr id="1" name="图片 1" descr="屏幕快照 2017-04-17 下午5.32.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屏幕快照 2017-04-17 下午5.32.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</w:t>
    </w:r>
    <w:r>
      <w:rPr>
        <w:rFonts w:hint="eastAsia" w:ascii="Heiti SC Light" w:eastAsia="Heiti SC Light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954"/>
    <w:multiLevelType w:val="multilevel"/>
    <w:tmpl w:val="15546954"/>
    <w:lvl w:ilvl="0" w:tentative="0">
      <w:start w:val="1"/>
      <w:numFmt w:val="japaneseCounting"/>
      <w:lvlText w:val="%1、"/>
      <w:lvlJc w:val="left"/>
      <w:pPr>
        <w:ind w:left="108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80"/>
      </w:pPr>
    </w:lvl>
    <w:lvl w:ilvl="2" w:tentative="0">
      <w:start w:val="1"/>
      <w:numFmt w:val="lowerRoman"/>
      <w:lvlText w:val="%3."/>
      <w:lvlJc w:val="right"/>
      <w:pPr>
        <w:ind w:left="1800" w:hanging="480"/>
      </w:pPr>
    </w:lvl>
    <w:lvl w:ilvl="3" w:tentative="0">
      <w:start w:val="1"/>
      <w:numFmt w:val="decimal"/>
      <w:lvlText w:val="%4."/>
      <w:lvlJc w:val="left"/>
      <w:pPr>
        <w:ind w:left="2280" w:hanging="480"/>
      </w:pPr>
    </w:lvl>
    <w:lvl w:ilvl="4" w:tentative="0">
      <w:start w:val="1"/>
      <w:numFmt w:val="lowerLetter"/>
      <w:lvlText w:val="%5)"/>
      <w:lvlJc w:val="left"/>
      <w:pPr>
        <w:ind w:left="2760" w:hanging="480"/>
      </w:pPr>
    </w:lvl>
    <w:lvl w:ilvl="5" w:tentative="0">
      <w:start w:val="1"/>
      <w:numFmt w:val="lowerRoman"/>
      <w:lvlText w:val="%6."/>
      <w:lvlJc w:val="right"/>
      <w:pPr>
        <w:ind w:left="3240" w:hanging="480"/>
      </w:pPr>
    </w:lvl>
    <w:lvl w:ilvl="6" w:tentative="0">
      <w:start w:val="1"/>
      <w:numFmt w:val="decimal"/>
      <w:lvlText w:val="%7."/>
      <w:lvlJc w:val="left"/>
      <w:pPr>
        <w:ind w:left="3720" w:hanging="480"/>
      </w:pPr>
    </w:lvl>
    <w:lvl w:ilvl="7" w:tentative="0">
      <w:start w:val="1"/>
      <w:numFmt w:val="lowerLetter"/>
      <w:lvlText w:val="%8)"/>
      <w:lvlJc w:val="left"/>
      <w:pPr>
        <w:ind w:left="4200" w:hanging="480"/>
      </w:pPr>
    </w:lvl>
    <w:lvl w:ilvl="8" w:tentative="0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6D1A5660"/>
    <w:multiLevelType w:val="multilevel"/>
    <w:tmpl w:val="6D1A5660"/>
    <w:lvl w:ilvl="0" w:tentative="0">
      <w:start w:val="1"/>
      <w:numFmt w:val="bullet"/>
      <w:pStyle w:val="2"/>
      <w:lvlText w:val=""/>
      <w:lvlJc w:val="left"/>
      <w:pPr>
        <w:ind w:left="1440" w:hanging="360"/>
      </w:pPr>
      <w:rPr>
        <w:rFonts w:hint="default" w:ascii="Wingdings" w:hAnsi="Wingdings"/>
        <w:color w:val="376092" w:themeColor="accent1" w:themeShade="BF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cumentProtection w:enforcement="0"/>
  <w:defaultTabStop w:val="420"/>
  <w:drawingGridHorizontalSpacing w:val="120"/>
  <w:drawingGridVerticalSpacing w:val="42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30"/>
    <w:rsid w:val="0000683A"/>
    <w:rsid w:val="00042EFA"/>
    <w:rsid w:val="00044E79"/>
    <w:rsid w:val="000E3D22"/>
    <w:rsid w:val="00235D2C"/>
    <w:rsid w:val="002448EB"/>
    <w:rsid w:val="00286D20"/>
    <w:rsid w:val="00295DE5"/>
    <w:rsid w:val="002E07B2"/>
    <w:rsid w:val="003104D9"/>
    <w:rsid w:val="00404FA6"/>
    <w:rsid w:val="0042355B"/>
    <w:rsid w:val="00510F6A"/>
    <w:rsid w:val="005B1062"/>
    <w:rsid w:val="00614630"/>
    <w:rsid w:val="00646E2B"/>
    <w:rsid w:val="00654FAF"/>
    <w:rsid w:val="00662F9A"/>
    <w:rsid w:val="00714CF7"/>
    <w:rsid w:val="00762AE9"/>
    <w:rsid w:val="00783628"/>
    <w:rsid w:val="007A23C3"/>
    <w:rsid w:val="007B6779"/>
    <w:rsid w:val="00855EFD"/>
    <w:rsid w:val="008F74D2"/>
    <w:rsid w:val="0092215D"/>
    <w:rsid w:val="009357BB"/>
    <w:rsid w:val="0098778D"/>
    <w:rsid w:val="009E4747"/>
    <w:rsid w:val="00A425D7"/>
    <w:rsid w:val="00A6088A"/>
    <w:rsid w:val="00A66B64"/>
    <w:rsid w:val="00A92EED"/>
    <w:rsid w:val="00AB439E"/>
    <w:rsid w:val="00AC42C9"/>
    <w:rsid w:val="00AC5C9E"/>
    <w:rsid w:val="00AD0A16"/>
    <w:rsid w:val="00AD7A7D"/>
    <w:rsid w:val="00B0791A"/>
    <w:rsid w:val="00B75306"/>
    <w:rsid w:val="00CD564F"/>
    <w:rsid w:val="00D10994"/>
    <w:rsid w:val="00D93E60"/>
    <w:rsid w:val="00DD7EB7"/>
    <w:rsid w:val="00E2647D"/>
    <w:rsid w:val="00E446C4"/>
    <w:rsid w:val="00E62421"/>
    <w:rsid w:val="00F04509"/>
    <w:rsid w:val="00F26809"/>
    <w:rsid w:val="00F330FC"/>
    <w:rsid w:val="00F55D18"/>
    <w:rsid w:val="00F60414"/>
    <w:rsid w:val="00F72AEF"/>
    <w:rsid w:val="01687F90"/>
    <w:rsid w:val="083319E5"/>
    <w:rsid w:val="140C233F"/>
    <w:rsid w:val="168E220B"/>
    <w:rsid w:val="16CA44F8"/>
    <w:rsid w:val="19B565FD"/>
    <w:rsid w:val="1A900E61"/>
    <w:rsid w:val="1C8F7189"/>
    <w:rsid w:val="1EAD078E"/>
    <w:rsid w:val="1EBE2818"/>
    <w:rsid w:val="204761CF"/>
    <w:rsid w:val="27B24BC7"/>
    <w:rsid w:val="29496B8D"/>
    <w:rsid w:val="2B2D6698"/>
    <w:rsid w:val="2B7C777F"/>
    <w:rsid w:val="325D1519"/>
    <w:rsid w:val="414816B2"/>
    <w:rsid w:val="428610DF"/>
    <w:rsid w:val="46493A72"/>
    <w:rsid w:val="4CB87CB8"/>
    <w:rsid w:val="4D8B6706"/>
    <w:rsid w:val="4DC752D3"/>
    <w:rsid w:val="4EB17F2E"/>
    <w:rsid w:val="507A3962"/>
    <w:rsid w:val="50AE2B57"/>
    <w:rsid w:val="50CF036D"/>
    <w:rsid w:val="5A6A04E9"/>
    <w:rsid w:val="5D4D39E0"/>
    <w:rsid w:val="615D5176"/>
    <w:rsid w:val="68C7567D"/>
    <w:rsid w:val="790331EF"/>
    <w:rsid w:val="79954B2F"/>
    <w:rsid w:val="7B5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qFormat/>
    <w:uiPriority w:val="0"/>
    <w:pPr>
      <w:widowControl/>
      <w:numPr>
        <w:ilvl w:val="0"/>
        <w:numId w:val="1"/>
      </w:numPr>
      <w:tabs>
        <w:tab w:val="left" w:pos="360"/>
      </w:tabs>
      <w:spacing w:after="200"/>
      <w:jc w:val="left"/>
    </w:pPr>
    <w:rPr>
      <w:color w:val="404040" w:themeColor="text1" w:themeTint="BF"/>
      <w:kern w:val="0"/>
      <w:sz w:val="20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">
    <w:name w:val="Balloon Text"/>
    <w:basedOn w:val="1"/>
    <w:link w:val="14"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2016-06-16T04:41:00Z</dcterms:created>
  <dc:creator>tian admin</dc:creator>
  <cp:lastModifiedBy>离散1411656265</cp:lastModifiedBy>
  <cp:lastPrinted>2017-07-04T03:02:00Z</cp:lastPrinted>
  <dcterms:modified xsi:type="dcterms:W3CDTF">2017-11-02T07:47:23Z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