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5E58" w:rsidRPr="00250127" w:rsidRDefault="008B5E58" w:rsidP="008677F1">
      <w:pPr>
        <w:pStyle w:val="Title"/>
        <w:rPr>
          <w:sz w:val="72"/>
          <w:szCs w:val="72"/>
        </w:rPr>
      </w:pPr>
      <w:r w:rsidRPr="00250127">
        <w:rPr>
          <w:rFonts w:hint="eastAsia"/>
          <w:sz w:val="72"/>
          <w:szCs w:val="72"/>
        </w:rPr>
        <w:t>迪沙药业集团</w:t>
      </w:r>
      <w:r>
        <w:rPr>
          <w:rFonts w:hint="eastAsia"/>
          <w:sz w:val="72"/>
          <w:szCs w:val="72"/>
        </w:rPr>
        <w:t>校园招聘</w:t>
      </w:r>
    </w:p>
    <w:p w:rsidR="008B5E58" w:rsidRPr="00FA027C" w:rsidRDefault="008B5E58" w:rsidP="00985629">
      <w:pPr>
        <w:spacing w:beforeLines="50" w:afterLines="50"/>
        <w:jc w:val="left"/>
        <w:rPr>
          <w:rFonts w:ascii="宋体" w:cs="宋体"/>
          <w:b/>
          <w:kern w:val="0"/>
          <w:sz w:val="30"/>
          <w:szCs w:val="30"/>
        </w:rPr>
      </w:pPr>
      <w:r w:rsidRPr="00FA027C">
        <w:rPr>
          <w:rFonts w:ascii="宋体" w:hAnsi="宋体" w:cs="宋体" w:hint="eastAsia"/>
          <w:b/>
          <w:kern w:val="0"/>
          <w:sz w:val="30"/>
          <w:szCs w:val="30"/>
        </w:rPr>
        <w:t>一、简介</w:t>
      </w:r>
    </w:p>
    <w:p w:rsidR="008B5E58" w:rsidRPr="0096745B" w:rsidRDefault="008B5E58" w:rsidP="00640E35">
      <w:pPr>
        <w:spacing w:line="360" w:lineRule="auto"/>
        <w:ind w:firstLineChars="200" w:firstLine="31680"/>
        <w:rPr>
          <w:sz w:val="24"/>
          <w:szCs w:val="24"/>
        </w:rPr>
      </w:pPr>
      <w:r w:rsidRPr="0096745B">
        <w:rPr>
          <w:rFonts w:hint="eastAsia"/>
          <w:sz w:val="24"/>
          <w:szCs w:val="24"/>
        </w:rPr>
        <w:t>迪沙药业集团始建于</w:t>
      </w:r>
      <w:r w:rsidRPr="0096745B">
        <w:rPr>
          <w:sz w:val="24"/>
          <w:szCs w:val="24"/>
        </w:rPr>
        <w:t>1993</w:t>
      </w:r>
      <w:r w:rsidRPr="0096745B">
        <w:rPr>
          <w:rFonts w:hint="eastAsia"/>
          <w:sz w:val="24"/>
          <w:szCs w:val="24"/>
        </w:rPr>
        <w:t>年，位于誉满全球的生态宜居之城</w:t>
      </w:r>
      <w:r w:rsidRPr="0096745B">
        <w:rPr>
          <w:sz w:val="24"/>
          <w:szCs w:val="24"/>
        </w:rPr>
        <w:t>——</w:t>
      </w:r>
      <w:r w:rsidRPr="0096745B">
        <w:rPr>
          <w:rFonts w:hint="eastAsia"/>
          <w:sz w:val="24"/>
          <w:szCs w:val="24"/>
        </w:rPr>
        <w:t>山东威海。集团公司高举“诚信为根、人才为本、创新为魂”的旗帜，现已发展成为产学研相结合、科工贸一体化的</w:t>
      </w:r>
      <w:r w:rsidRPr="00B118B9">
        <w:rPr>
          <w:rFonts w:hint="eastAsia"/>
          <w:color w:val="FF0000"/>
          <w:sz w:val="24"/>
          <w:szCs w:val="24"/>
        </w:rPr>
        <w:t>国家重点高新技术企业、中国医药工业百强企业</w:t>
      </w:r>
      <w:r w:rsidRPr="0096745B">
        <w:rPr>
          <w:rFonts w:hint="eastAsia"/>
          <w:sz w:val="24"/>
          <w:szCs w:val="24"/>
        </w:rPr>
        <w:t>。</w:t>
      </w:r>
      <w:r w:rsidRPr="0096745B">
        <w:rPr>
          <w:sz w:val="24"/>
          <w:szCs w:val="24"/>
        </w:rPr>
        <w:t> </w:t>
      </w:r>
    </w:p>
    <w:p w:rsidR="008B5E58" w:rsidRPr="0096745B" w:rsidRDefault="008B5E58" w:rsidP="0096745B">
      <w:pPr>
        <w:spacing w:line="360" w:lineRule="auto"/>
        <w:rPr>
          <w:sz w:val="24"/>
          <w:szCs w:val="24"/>
        </w:rPr>
      </w:pPr>
      <w:r w:rsidRPr="0096745B">
        <w:rPr>
          <w:sz w:val="24"/>
          <w:szCs w:val="24"/>
        </w:rPr>
        <w:t xml:space="preserve">    </w:t>
      </w:r>
      <w:r w:rsidRPr="0096745B">
        <w:rPr>
          <w:rFonts w:hint="eastAsia"/>
          <w:sz w:val="24"/>
          <w:szCs w:val="24"/>
        </w:rPr>
        <w:t>公司占地</w:t>
      </w:r>
      <w:r w:rsidRPr="0096745B">
        <w:rPr>
          <w:sz w:val="24"/>
          <w:szCs w:val="24"/>
        </w:rPr>
        <w:t>2500</w:t>
      </w:r>
      <w:r w:rsidRPr="0096745B">
        <w:rPr>
          <w:rFonts w:hint="eastAsia"/>
          <w:sz w:val="24"/>
          <w:szCs w:val="24"/>
        </w:rPr>
        <w:t>亩，拥有员工</w:t>
      </w:r>
      <w:r w:rsidRPr="0096745B">
        <w:rPr>
          <w:sz w:val="24"/>
          <w:szCs w:val="24"/>
        </w:rPr>
        <w:t>3000</w:t>
      </w:r>
      <w:r w:rsidRPr="0096745B">
        <w:rPr>
          <w:rFonts w:hint="eastAsia"/>
          <w:sz w:val="24"/>
          <w:szCs w:val="24"/>
        </w:rPr>
        <w:t>多人，下设</w:t>
      </w:r>
      <w:r>
        <w:rPr>
          <w:rFonts w:hint="eastAsia"/>
          <w:sz w:val="24"/>
          <w:szCs w:val="24"/>
        </w:rPr>
        <w:t>两</w:t>
      </w:r>
      <w:r w:rsidRPr="0096745B">
        <w:rPr>
          <w:rFonts w:hint="eastAsia"/>
          <w:sz w:val="24"/>
          <w:szCs w:val="24"/>
        </w:rPr>
        <w:t>大产业集团、</w:t>
      </w:r>
      <w:r w:rsidRPr="0096745B">
        <w:rPr>
          <w:sz w:val="24"/>
          <w:szCs w:val="24"/>
        </w:rPr>
        <w:t>20</w:t>
      </w:r>
      <w:r w:rsidRPr="0096745B">
        <w:rPr>
          <w:rFonts w:hint="eastAsia"/>
          <w:sz w:val="24"/>
          <w:szCs w:val="24"/>
        </w:rPr>
        <w:t>多个控股子公司。已经建成化药制剂、化学原料药、中药、海洋生物新材料、兽药、高科技精细化工品、保健食品七大生产基地。</w:t>
      </w:r>
      <w:r w:rsidRPr="0096745B">
        <w:rPr>
          <w:sz w:val="24"/>
          <w:szCs w:val="24"/>
        </w:rPr>
        <w:t> 201</w:t>
      </w:r>
      <w:r>
        <w:rPr>
          <w:sz w:val="24"/>
          <w:szCs w:val="24"/>
        </w:rPr>
        <w:t>5</w:t>
      </w:r>
      <w:r w:rsidRPr="0096745B">
        <w:rPr>
          <w:rFonts w:hint="eastAsia"/>
          <w:sz w:val="24"/>
          <w:szCs w:val="24"/>
        </w:rPr>
        <w:t>年集团销售收入突破</w:t>
      </w:r>
      <w:r w:rsidRPr="00B118B9">
        <w:rPr>
          <w:color w:val="FF0000"/>
          <w:sz w:val="24"/>
          <w:szCs w:val="24"/>
        </w:rPr>
        <w:t>35</w:t>
      </w:r>
      <w:r w:rsidRPr="00B118B9">
        <w:rPr>
          <w:rFonts w:hint="eastAsia"/>
          <w:color w:val="FF0000"/>
          <w:sz w:val="24"/>
          <w:szCs w:val="24"/>
        </w:rPr>
        <w:t>亿</w:t>
      </w:r>
      <w:r w:rsidRPr="0096745B">
        <w:rPr>
          <w:rFonts w:hint="eastAsia"/>
          <w:sz w:val="24"/>
          <w:szCs w:val="24"/>
        </w:rPr>
        <w:t>元，位列中国医药工业百强第</w:t>
      </w:r>
      <w:r w:rsidRPr="00B118B9">
        <w:rPr>
          <w:color w:val="FF0000"/>
          <w:sz w:val="24"/>
          <w:szCs w:val="24"/>
        </w:rPr>
        <w:t>55</w:t>
      </w:r>
      <w:r w:rsidRPr="00B118B9">
        <w:rPr>
          <w:rFonts w:hint="eastAsia"/>
          <w:color w:val="FF0000"/>
          <w:sz w:val="24"/>
          <w:szCs w:val="24"/>
        </w:rPr>
        <w:t>位</w:t>
      </w:r>
      <w:r w:rsidRPr="0096745B">
        <w:rPr>
          <w:rFonts w:hint="eastAsia"/>
          <w:sz w:val="24"/>
          <w:szCs w:val="24"/>
        </w:rPr>
        <w:t>，连续五年蝉联</w:t>
      </w:r>
      <w:r w:rsidRPr="00B118B9">
        <w:rPr>
          <w:rFonts w:hint="eastAsia"/>
          <w:color w:val="FF0000"/>
          <w:sz w:val="24"/>
          <w:szCs w:val="24"/>
        </w:rPr>
        <w:t>中国医药工业最具投资价值企业</w:t>
      </w:r>
      <w:r w:rsidRPr="0096745B">
        <w:rPr>
          <w:rFonts w:hint="eastAsia"/>
          <w:sz w:val="24"/>
          <w:szCs w:val="24"/>
        </w:rPr>
        <w:t>（非上市）。</w:t>
      </w:r>
      <w:r w:rsidRPr="0096745B">
        <w:rPr>
          <w:sz w:val="24"/>
          <w:szCs w:val="24"/>
        </w:rPr>
        <w:t> </w:t>
      </w:r>
    </w:p>
    <w:p w:rsidR="008B5E58" w:rsidRPr="0096745B" w:rsidRDefault="008B5E58" w:rsidP="0096745B">
      <w:pPr>
        <w:spacing w:line="360" w:lineRule="auto"/>
        <w:rPr>
          <w:sz w:val="24"/>
          <w:szCs w:val="24"/>
        </w:rPr>
      </w:pPr>
      <w:r w:rsidRPr="0096745B">
        <w:rPr>
          <w:sz w:val="24"/>
          <w:szCs w:val="24"/>
        </w:rPr>
        <w:t xml:space="preserve">    </w:t>
      </w:r>
      <w:r w:rsidRPr="0096745B">
        <w:rPr>
          <w:rFonts w:hint="eastAsia"/>
          <w:sz w:val="24"/>
          <w:szCs w:val="24"/>
        </w:rPr>
        <w:t>公司构筑了国内一流企业研发平台，科研中心获评“</w:t>
      </w:r>
      <w:r w:rsidRPr="00B118B9">
        <w:rPr>
          <w:rFonts w:hint="eastAsia"/>
          <w:color w:val="FF0000"/>
          <w:sz w:val="24"/>
          <w:szCs w:val="24"/>
        </w:rPr>
        <w:t>国家认定企业技术中心</w:t>
      </w:r>
      <w:r w:rsidRPr="0096745B">
        <w:rPr>
          <w:rFonts w:hint="eastAsia"/>
          <w:sz w:val="24"/>
          <w:szCs w:val="24"/>
        </w:rPr>
        <w:t>”，设有国家</w:t>
      </w:r>
      <w:r w:rsidRPr="00B118B9">
        <w:rPr>
          <w:rFonts w:hint="eastAsia"/>
          <w:color w:val="FF0000"/>
          <w:sz w:val="24"/>
          <w:szCs w:val="24"/>
        </w:rPr>
        <w:t>博士后科研工作站、山东省院士工作站、泰山学者药学特聘专家岗</w:t>
      </w:r>
      <w:r w:rsidRPr="0096745B">
        <w:rPr>
          <w:rFonts w:hint="eastAsia"/>
          <w:sz w:val="24"/>
          <w:szCs w:val="24"/>
        </w:rPr>
        <w:t>等高位研发平台。</w:t>
      </w:r>
      <w:r>
        <w:rPr>
          <w:rFonts w:hint="eastAsia"/>
          <w:sz w:val="24"/>
          <w:szCs w:val="24"/>
        </w:rPr>
        <w:t>同时，公司在天津滨海新区注册成立</w:t>
      </w:r>
      <w:r w:rsidRPr="00D40DC1">
        <w:rPr>
          <w:rFonts w:hint="eastAsia"/>
          <w:color w:val="FF0000"/>
          <w:sz w:val="24"/>
          <w:szCs w:val="24"/>
        </w:rPr>
        <w:t>天津药物研究院</w:t>
      </w:r>
      <w:r>
        <w:rPr>
          <w:rFonts w:hint="eastAsia"/>
          <w:sz w:val="24"/>
          <w:szCs w:val="24"/>
        </w:rPr>
        <w:t>，建设高水平的研发队伍。</w:t>
      </w:r>
      <w:r w:rsidRPr="0096745B">
        <w:rPr>
          <w:sz w:val="24"/>
          <w:szCs w:val="24"/>
        </w:rPr>
        <w:t> </w:t>
      </w:r>
      <w:r w:rsidRPr="0096745B">
        <w:rPr>
          <w:rFonts w:hint="eastAsia"/>
          <w:sz w:val="24"/>
          <w:szCs w:val="24"/>
        </w:rPr>
        <w:t>拥有</w:t>
      </w:r>
      <w:r w:rsidRPr="0096745B">
        <w:rPr>
          <w:sz w:val="24"/>
          <w:szCs w:val="24"/>
        </w:rPr>
        <w:t>10</w:t>
      </w:r>
      <w:r w:rsidRPr="0096745B">
        <w:rPr>
          <w:rFonts w:hint="eastAsia"/>
          <w:sz w:val="24"/>
          <w:szCs w:val="24"/>
        </w:rPr>
        <w:t>万平方米通过新版</w:t>
      </w:r>
      <w:r w:rsidRPr="0096745B">
        <w:rPr>
          <w:sz w:val="24"/>
          <w:szCs w:val="24"/>
        </w:rPr>
        <w:t>GMP</w:t>
      </w:r>
      <w:r w:rsidRPr="0096745B">
        <w:rPr>
          <w:rFonts w:hint="eastAsia"/>
          <w:sz w:val="24"/>
          <w:szCs w:val="24"/>
        </w:rPr>
        <w:t>认证的现代化制剂和原料药车间及综合配套设施，</w:t>
      </w:r>
      <w:r>
        <w:rPr>
          <w:rFonts w:hint="eastAsia"/>
          <w:sz w:val="24"/>
          <w:szCs w:val="24"/>
        </w:rPr>
        <w:t>制剂车间通过欧盟认证，原料药通过多个国家的注册。现已建成国内制剂、原料药和国际营销</w:t>
      </w:r>
      <w:r w:rsidRPr="0096745B">
        <w:rPr>
          <w:rFonts w:hint="eastAsia"/>
          <w:sz w:val="24"/>
          <w:szCs w:val="24"/>
        </w:rPr>
        <w:t>三大市场营销网络，产品覆盖全国</w:t>
      </w:r>
      <w:r w:rsidRPr="0096745B">
        <w:rPr>
          <w:sz w:val="24"/>
          <w:szCs w:val="24"/>
        </w:rPr>
        <w:t>90%</w:t>
      </w:r>
      <w:r w:rsidRPr="0096745B">
        <w:rPr>
          <w:rFonts w:hint="eastAsia"/>
          <w:sz w:val="24"/>
          <w:szCs w:val="24"/>
        </w:rPr>
        <w:t>以上的地区</w:t>
      </w:r>
      <w:r>
        <w:rPr>
          <w:rFonts w:hint="eastAsia"/>
          <w:sz w:val="24"/>
          <w:szCs w:val="24"/>
        </w:rPr>
        <w:t>，并在韩国、日本、美国、欧洲、俄罗斯、印度等世界多个国家建立</w:t>
      </w:r>
      <w:r w:rsidRPr="00D40DC1">
        <w:rPr>
          <w:rFonts w:hint="eastAsia"/>
          <w:color w:val="FF0000"/>
          <w:sz w:val="24"/>
          <w:szCs w:val="24"/>
        </w:rPr>
        <w:t>驻外办事处</w:t>
      </w:r>
      <w:r>
        <w:rPr>
          <w:rFonts w:hint="eastAsia"/>
          <w:sz w:val="24"/>
          <w:szCs w:val="24"/>
        </w:rPr>
        <w:t>，从事国际贸易及对外合作工作</w:t>
      </w:r>
      <w:r w:rsidRPr="0096745B">
        <w:rPr>
          <w:rFonts w:hint="eastAsia"/>
          <w:sz w:val="24"/>
          <w:szCs w:val="24"/>
        </w:rPr>
        <w:t>。</w:t>
      </w:r>
    </w:p>
    <w:p w:rsidR="008B5E58" w:rsidRDefault="008B5E58" w:rsidP="00640E35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330FAA">
        <w:rPr>
          <w:rFonts w:ascii="宋体" w:hAnsi="宋体" w:hint="eastAsia"/>
          <w:sz w:val="24"/>
          <w:szCs w:val="24"/>
        </w:rPr>
        <w:t>集团为员工提供了行业</w:t>
      </w:r>
      <w:r w:rsidRPr="00330FAA">
        <w:rPr>
          <w:rFonts w:ascii="宋体" w:hAnsi="宋体" w:hint="eastAsia"/>
          <w:color w:val="FF0000"/>
          <w:sz w:val="24"/>
          <w:szCs w:val="24"/>
        </w:rPr>
        <w:t>有竞争力的薪酬体系</w:t>
      </w:r>
      <w:r w:rsidRPr="00330FAA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提供免费带薪培训；</w:t>
      </w:r>
      <w:r w:rsidRPr="00330FAA">
        <w:rPr>
          <w:rFonts w:ascii="宋体" w:hAnsi="宋体" w:hint="eastAsia"/>
          <w:sz w:val="24"/>
          <w:szCs w:val="24"/>
        </w:rPr>
        <w:t>按照国家和地区规定给予</w:t>
      </w:r>
      <w:r w:rsidRPr="00330FAA">
        <w:rPr>
          <w:rFonts w:ascii="宋体" w:hAnsi="宋体" w:hint="eastAsia"/>
          <w:color w:val="FF0000"/>
          <w:sz w:val="24"/>
          <w:szCs w:val="24"/>
        </w:rPr>
        <w:t>缴纳各项保险和住房公积金</w:t>
      </w:r>
      <w:r w:rsidRPr="00330FAA">
        <w:rPr>
          <w:rFonts w:ascii="宋体" w:hAnsi="宋体" w:hint="eastAsia"/>
          <w:sz w:val="24"/>
          <w:szCs w:val="24"/>
        </w:rPr>
        <w:t>；集团实施迪沙</w:t>
      </w:r>
      <w:r w:rsidRPr="000B1E73">
        <w:rPr>
          <w:rFonts w:ascii="宋体" w:hAnsi="宋体" w:hint="eastAsia"/>
          <w:color w:val="000000"/>
          <w:sz w:val="24"/>
          <w:szCs w:val="24"/>
        </w:rPr>
        <w:t>温暖工程</w:t>
      </w:r>
      <w:r w:rsidRPr="00330FAA">
        <w:rPr>
          <w:rFonts w:ascii="宋体" w:hAnsi="宋体" w:hint="eastAsia"/>
          <w:sz w:val="24"/>
          <w:szCs w:val="24"/>
        </w:rPr>
        <w:t>，包括过生日、贺生子、送殡葬、扶贫困、探病人、助上学、庆婚礼等制度；集团为员工提供宿舍，并定期组织旅游、运动会、文艺晚会等团队建设活动。</w:t>
      </w:r>
    </w:p>
    <w:p w:rsidR="008B5E58" w:rsidRPr="00A74D25" w:rsidRDefault="008B5E58" w:rsidP="00640E35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</w:p>
    <w:p w:rsidR="008B5E58" w:rsidRPr="00A74D25" w:rsidRDefault="008B5E58" w:rsidP="00640E35">
      <w:pPr>
        <w:spacing w:beforeLines="50" w:line="240" w:lineRule="atLeast"/>
        <w:ind w:firstLineChars="200" w:firstLine="31680"/>
        <w:jc w:val="center"/>
        <w:rPr>
          <w:b/>
          <w:sz w:val="44"/>
          <w:szCs w:val="44"/>
        </w:rPr>
      </w:pPr>
      <w:r w:rsidRPr="00A74D25">
        <w:rPr>
          <w:rFonts w:hint="eastAsia"/>
          <w:b/>
          <w:sz w:val="44"/>
          <w:szCs w:val="44"/>
        </w:rPr>
        <w:t>让梦想发生</w:t>
      </w:r>
    </w:p>
    <w:p w:rsidR="008B5E58" w:rsidRDefault="008B5E58" w:rsidP="00640E35">
      <w:pPr>
        <w:spacing w:beforeLines="50" w:line="240" w:lineRule="atLeast"/>
        <w:ind w:firstLineChars="200" w:firstLine="31680"/>
        <w:jc w:val="center"/>
        <w:rPr>
          <w:b/>
          <w:sz w:val="28"/>
          <w:szCs w:val="28"/>
        </w:rPr>
      </w:pPr>
      <w:r w:rsidRPr="00250127">
        <w:rPr>
          <w:rFonts w:hint="eastAsia"/>
          <w:b/>
          <w:sz w:val="28"/>
          <w:szCs w:val="28"/>
        </w:rPr>
        <w:t>迪沙药业集团热忱期盼更多优秀人才的加盟，共同为人类健康事业创造美好的明天！</w:t>
      </w:r>
    </w:p>
    <w:p w:rsidR="008B5E58" w:rsidRDefault="008B5E58" w:rsidP="00640E35">
      <w:pPr>
        <w:spacing w:beforeLines="50" w:line="240" w:lineRule="atLeast"/>
        <w:ind w:firstLineChars="200" w:firstLine="31680"/>
        <w:jc w:val="center"/>
        <w:rPr>
          <w:b/>
          <w:sz w:val="28"/>
          <w:szCs w:val="28"/>
        </w:rPr>
      </w:pPr>
    </w:p>
    <w:p w:rsidR="008B5E58" w:rsidRDefault="008B5E58" w:rsidP="00640E35">
      <w:pPr>
        <w:spacing w:beforeLines="50" w:line="240" w:lineRule="atLeast"/>
        <w:ind w:firstLineChars="200" w:firstLine="31680"/>
        <w:jc w:val="center"/>
        <w:rPr>
          <w:b/>
          <w:sz w:val="28"/>
          <w:szCs w:val="28"/>
        </w:rPr>
      </w:pPr>
    </w:p>
    <w:p w:rsidR="008B5E58" w:rsidRDefault="008B5E58" w:rsidP="00640E35">
      <w:pPr>
        <w:spacing w:beforeLines="50" w:line="240" w:lineRule="atLeast"/>
        <w:ind w:firstLineChars="200" w:firstLine="31680"/>
        <w:jc w:val="center"/>
        <w:rPr>
          <w:b/>
          <w:sz w:val="28"/>
          <w:szCs w:val="28"/>
        </w:rPr>
      </w:pPr>
    </w:p>
    <w:p w:rsidR="008B5E58" w:rsidRPr="00FA027C" w:rsidRDefault="008B5E58" w:rsidP="00985629">
      <w:pPr>
        <w:spacing w:beforeLines="50" w:afterLines="50"/>
        <w:jc w:val="left"/>
        <w:rPr>
          <w:rFonts w:ascii="宋体" w:cs="宋体"/>
          <w:b/>
          <w:kern w:val="0"/>
          <w:sz w:val="30"/>
          <w:szCs w:val="30"/>
        </w:rPr>
      </w:pPr>
      <w:r w:rsidRPr="00FA027C">
        <w:rPr>
          <w:rFonts w:ascii="宋体" w:hAnsi="宋体" w:cs="宋体" w:hint="eastAsia"/>
          <w:b/>
          <w:kern w:val="0"/>
          <w:sz w:val="30"/>
          <w:szCs w:val="30"/>
        </w:rPr>
        <w:t>二、校园招聘信息</w:t>
      </w:r>
    </w:p>
    <w:tbl>
      <w:tblPr>
        <w:tblW w:w="10266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5"/>
        <w:gridCol w:w="1395"/>
        <w:gridCol w:w="4080"/>
        <w:gridCol w:w="2866"/>
      </w:tblGrid>
      <w:tr w:rsidR="008B5E58" w:rsidRPr="00460851" w:rsidTr="007A0108">
        <w:trPr>
          <w:trHeight w:val="570"/>
          <w:tblHeader/>
        </w:trPr>
        <w:tc>
          <w:tcPr>
            <w:tcW w:w="1925" w:type="dxa"/>
            <w:vAlign w:val="center"/>
          </w:tcPr>
          <w:p w:rsidR="008B5E58" w:rsidRPr="00460851" w:rsidRDefault="008B5E58" w:rsidP="00EC64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6085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职位</w:t>
            </w:r>
          </w:p>
        </w:tc>
        <w:tc>
          <w:tcPr>
            <w:tcW w:w="1395" w:type="dxa"/>
            <w:vAlign w:val="center"/>
          </w:tcPr>
          <w:p w:rsidR="008B5E58" w:rsidRPr="00460851" w:rsidRDefault="008B5E58" w:rsidP="00EC64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6085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4080" w:type="dxa"/>
            <w:vAlign w:val="center"/>
          </w:tcPr>
          <w:p w:rsidR="008B5E58" w:rsidRPr="00460851" w:rsidRDefault="008B5E58" w:rsidP="00EC64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6085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866" w:type="dxa"/>
            <w:vAlign w:val="center"/>
          </w:tcPr>
          <w:p w:rsidR="008B5E58" w:rsidRPr="00460851" w:rsidRDefault="008B5E58" w:rsidP="00EC64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6085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待遇</w:t>
            </w:r>
          </w:p>
        </w:tc>
      </w:tr>
      <w:tr w:rsidR="008B5E58" w:rsidRPr="00282214" w:rsidTr="007A0108">
        <w:trPr>
          <w:trHeight w:val="1290"/>
        </w:trPr>
        <w:tc>
          <w:tcPr>
            <w:tcW w:w="1925" w:type="dxa"/>
            <w:vAlign w:val="center"/>
          </w:tcPr>
          <w:p w:rsidR="008B5E58" w:rsidRPr="00282214" w:rsidRDefault="008B5E58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科研人员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（合成、制剂、分析等）</w:t>
            </w:r>
          </w:p>
        </w:tc>
        <w:tc>
          <w:tcPr>
            <w:tcW w:w="1395" w:type="dxa"/>
            <w:vAlign w:val="center"/>
          </w:tcPr>
          <w:p w:rsidR="008B5E58" w:rsidRDefault="008B5E58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博士：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  <w:p w:rsidR="008B5E58" w:rsidRPr="00282214" w:rsidRDefault="008B5E58" w:rsidP="00A74D25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硕士：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4080" w:type="dxa"/>
            <w:vAlign w:val="center"/>
          </w:tcPr>
          <w:p w:rsidR="008B5E58" w:rsidRPr="00282214" w:rsidRDefault="008B5E58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中）药学、药物化学、有机化学、药物分析、药剂学、医学等相关专业</w:t>
            </w:r>
            <w:r w:rsidRPr="00282214"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Align w:val="center"/>
          </w:tcPr>
          <w:p w:rsidR="008B5E58" w:rsidRDefault="008B5E58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博士：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20-100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万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</w:p>
          <w:p w:rsidR="008B5E58" w:rsidRDefault="008B5E58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硕士：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8000-12000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  <w:p w:rsidR="008B5E58" w:rsidRPr="00A74D25" w:rsidRDefault="008B5E58" w:rsidP="00EC64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74D2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工作地点：天津、威海</w:t>
            </w:r>
          </w:p>
        </w:tc>
      </w:tr>
      <w:tr w:rsidR="008B5E58" w:rsidRPr="00282214" w:rsidTr="007A0108">
        <w:trPr>
          <w:trHeight w:val="1215"/>
        </w:trPr>
        <w:tc>
          <w:tcPr>
            <w:tcW w:w="1925" w:type="dxa"/>
            <w:vAlign w:val="center"/>
          </w:tcPr>
          <w:p w:rsidR="008B5E58" w:rsidRPr="00282214" w:rsidRDefault="008B5E58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生产技术人员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（制剂、原料药、中药生产）</w:t>
            </w:r>
          </w:p>
        </w:tc>
        <w:tc>
          <w:tcPr>
            <w:tcW w:w="1395" w:type="dxa"/>
            <w:vAlign w:val="center"/>
          </w:tcPr>
          <w:p w:rsidR="008B5E58" w:rsidRDefault="008B5E58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本科：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  <w:p w:rsidR="008B5E58" w:rsidRPr="00282214" w:rsidRDefault="008B5E58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专科：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2822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4080" w:type="dxa"/>
            <w:vAlign w:val="center"/>
          </w:tcPr>
          <w:p w:rsidR="008B5E58" w:rsidRPr="00282214" w:rsidRDefault="008B5E58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化学、化工、（中）药学、药物制剂、制药工程、药物分析、制药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（化工）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机械等相关专业</w:t>
            </w:r>
          </w:p>
        </w:tc>
        <w:tc>
          <w:tcPr>
            <w:tcW w:w="2866" w:type="dxa"/>
            <w:vAlign w:val="center"/>
          </w:tcPr>
          <w:p w:rsidR="008B5E58" w:rsidRDefault="008B5E58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本科：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 xml:space="preserve">5000-10000 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  <w:p w:rsidR="008B5E58" w:rsidRPr="00282214" w:rsidRDefault="008B5E58" w:rsidP="007A010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专科：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 xml:space="preserve">00-6000 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8B5E58" w:rsidRPr="00282214" w:rsidTr="007A0108">
        <w:trPr>
          <w:trHeight w:val="1200"/>
        </w:trPr>
        <w:tc>
          <w:tcPr>
            <w:tcW w:w="1925" w:type="dxa"/>
            <w:vAlign w:val="center"/>
          </w:tcPr>
          <w:p w:rsidR="008B5E58" w:rsidRPr="00282214" w:rsidRDefault="008B5E58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内部管理人员</w:t>
            </w:r>
          </w:p>
        </w:tc>
        <w:tc>
          <w:tcPr>
            <w:tcW w:w="1395" w:type="dxa"/>
            <w:vAlign w:val="center"/>
          </w:tcPr>
          <w:p w:rsidR="008B5E58" w:rsidRDefault="008B5E58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硕士：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  <w:p w:rsidR="008B5E58" w:rsidRPr="00282214" w:rsidRDefault="008B5E58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本科：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4080" w:type="dxa"/>
            <w:vAlign w:val="center"/>
          </w:tcPr>
          <w:p w:rsidR="008B5E58" w:rsidRPr="00282214" w:rsidRDefault="008B5E58" w:rsidP="00A74D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会计、财务管理、企业管理、人力资源管理、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电子商务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计算机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等相关专业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；学生干部优先</w:t>
            </w:r>
          </w:p>
        </w:tc>
        <w:tc>
          <w:tcPr>
            <w:tcW w:w="2866" w:type="dxa"/>
            <w:vAlign w:val="center"/>
          </w:tcPr>
          <w:p w:rsidR="008B5E58" w:rsidRDefault="008B5E58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硕士：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8000-12000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  <w:p w:rsidR="008B5E58" w:rsidRPr="00282214" w:rsidRDefault="008B5E58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本科：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5000-10000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8B5E58" w:rsidRPr="00282214" w:rsidTr="007A0108">
        <w:trPr>
          <w:trHeight w:val="1200"/>
        </w:trPr>
        <w:tc>
          <w:tcPr>
            <w:tcW w:w="1925" w:type="dxa"/>
            <w:vAlign w:val="center"/>
          </w:tcPr>
          <w:p w:rsidR="008B5E58" w:rsidRDefault="008B5E58" w:rsidP="00E06B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国际贸易人员</w:t>
            </w:r>
          </w:p>
        </w:tc>
        <w:tc>
          <w:tcPr>
            <w:tcW w:w="1395" w:type="dxa"/>
            <w:vAlign w:val="center"/>
          </w:tcPr>
          <w:p w:rsidR="008B5E58" w:rsidRPr="00E06B30" w:rsidRDefault="008B5E58" w:rsidP="00E06B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本科：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4080" w:type="dxa"/>
            <w:vAlign w:val="center"/>
          </w:tcPr>
          <w:p w:rsidR="008B5E58" w:rsidRDefault="008B5E58" w:rsidP="00E06B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英语、日语、俄语、韩语、德语等语种，国际贸易、化学、药学专业，英语精通者优先，有国外留学经历或外国留学生优先</w:t>
            </w:r>
          </w:p>
        </w:tc>
        <w:tc>
          <w:tcPr>
            <w:tcW w:w="2866" w:type="dxa"/>
            <w:vAlign w:val="center"/>
          </w:tcPr>
          <w:p w:rsidR="008B5E58" w:rsidRDefault="008B5E58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硕士：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8000-12000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  <w:p w:rsidR="008B5E58" w:rsidRPr="00282214" w:rsidRDefault="008B5E58" w:rsidP="00EC64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本科：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5000-10000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8B5E58" w:rsidRPr="00282214" w:rsidTr="007A0108">
        <w:trPr>
          <w:trHeight w:val="1200"/>
        </w:trPr>
        <w:tc>
          <w:tcPr>
            <w:tcW w:w="1925" w:type="dxa"/>
            <w:vAlign w:val="center"/>
          </w:tcPr>
          <w:p w:rsidR="008B5E58" w:rsidRPr="00282214" w:rsidRDefault="008B5E58" w:rsidP="00E06B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销售储备干部</w:t>
            </w:r>
          </w:p>
        </w:tc>
        <w:tc>
          <w:tcPr>
            <w:tcW w:w="1395" w:type="dxa"/>
            <w:vAlign w:val="center"/>
          </w:tcPr>
          <w:p w:rsidR="008B5E58" w:rsidRDefault="008B5E58" w:rsidP="00E06B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本科：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  <w:p w:rsidR="008B5E58" w:rsidRPr="00282214" w:rsidRDefault="008B5E58" w:rsidP="00E06B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专科：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4080" w:type="dxa"/>
            <w:vAlign w:val="center"/>
          </w:tcPr>
          <w:p w:rsidR="008B5E58" w:rsidRPr="00282214" w:rsidRDefault="008B5E58" w:rsidP="00A74D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市场营销、药学、化学等相关专业，学生干部优先</w:t>
            </w:r>
          </w:p>
        </w:tc>
        <w:tc>
          <w:tcPr>
            <w:tcW w:w="2866" w:type="dxa"/>
            <w:vAlign w:val="center"/>
          </w:tcPr>
          <w:p w:rsidR="008B5E58" w:rsidRDefault="008B5E58" w:rsidP="007A010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硕士：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8000-12000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  <w:p w:rsidR="008B5E58" w:rsidRDefault="008B5E58" w:rsidP="007A010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本科：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5000-10000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  <w:p w:rsidR="008B5E58" w:rsidRPr="00282214" w:rsidRDefault="008B5E58" w:rsidP="007A010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专科：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 xml:space="preserve">00-6000 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 w:rsidRPr="0028221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28221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</w:tbl>
    <w:p w:rsidR="008B5E58" w:rsidRPr="00FA027C" w:rsidRDefault="008B5E58" w:rsidP="00985629">
      <w:pPr>
        <w:spacing w:beforeLines="50" w:afterLines="50"/>
        <w:jc w:val="left"/>
        <w:rPr>
          <w:rFonts w:ascii="宋体" w:cs="宋体"/>
          <w:b/>
          <w:kern w:val="0"/>
          <w:sz w:val="30"/>
          <w:szCs w:val="30"/>
        </w:rPr>
      </w:pPr>
      <w:r w:rsidRPr="00FA027C">
        <w:rPr>
          <w:rFonts w:ascii="宋体" w:hAnsi="宋体" w:cs="宋体" w:hint="eastAsia"/>
          <w:b/>
          <w:kern w:val="0"/>
          <w:sz w:val="30"/>
          <w:szCs w:val="30"/>
        </w:rPr>
        <w:t>三、任职要求</w:t>
      </w:r>
    </w:p>
    <w:p w:rsidR="008B5E58" w:rsidRPr="00FA027C" w:rsidRDefault="008B5E58" w:rsidP="00DC52B3">
      <w:pPr>
        <w:spacing w:line="360" w:lineRule="auto"/>
        <w:rPr>
          <w:sz w:val="24"/>
          <w:szCs w:val="24"/>
        </w:rPr>
      </w:pPr>
      <w:r w:rsidRPr="00FA027C">
        <w:rPr>
          <w:rFonts w:hint="eastAsia"/>
          <w:sz w:val="24"/>
          <w:szCs w:val="24"/>
        </w:rPr>
        <w:t>以上各岗位要求：</w:t>
      </w:r>
    </w:p>
    <w:p w:rsidR="008B5E58" w:rsidRPr="00FA027C" w:rsidRDefault="008B5E58" w:rsidP="00DC52B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F4A05">
        <w:rPr>
          <w:rFonts w:hint="eastAsia"/>
          <w:sz w:val="24"/>
          <w:szCs w:val="24"/>
        </w:rPr>
        <w:t>在校期间表现优秀或实践经历丰富者优先</w:t>
      </w:r>
      <w:r>
        <w:rPr>
          <w:rFonts w:hint="eastAsia"/>
          <w:sz w:val="24"/>
          <w:szCs w:val="24"/>
        </w:rPr>
        <w:t>；</w:t>
      </w:r>
    </w:p>
    <w:p w:rsidR="008B5E58" w:rsidRDefault="008B5E58" w:rsidP="00DC52B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心态端正、勤奋刻苦、专业技能优秀，有团队合作精神。</w:t>
      </w:r>
    </w:p>
    <w:p w:rsidR="008B5E58" w:rsidRPr="00FA027C" w:rsidRDefault="008B5E58" w:rsidP="00985629">
      <w:pPr>
        <w:spacing w:beforeLines="50" w:afterLines="50"/>
        <w:jc w:val="left"/>
        <w:rPr>
          <w:rFonts w:ascii="宋体" w:cs="宋体"/>
          <w:b/>
          <w:kern w:val="0"/>
          <w:sz w:val="30"/>
          <w:szCs w:val="30"/>
        </w:rPr>
      </w:pPr>
      <w:r w:rsidRPr="00FA027C">
        <w:rPr>
          <w:rFonts w:ascii="宋体" w:hAnsi="宋体" w:cs="宋体" w:hint="eastAsia"/>
          <w:b/>
          <w:kern w:val="0"/>
          <w:sz w:val="30"/>
          <w:szCs w:val="30"/>
        </w:rPr>
        <w:t>四、简历投递方式</w:t>
      </w:r>
    </w:p>
    <w:p w:rsidR="008B5E58" w:rsidRDefault="008B5E58" w:rsidP="00FA027C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4"/>
          <w:szCs w:val="24"/>
        </w:rPr>
      </w:pPr>
      <w:r w:rsidRPr="00FA027C">
        <w:rPr>
          <w:rFonts w:hint="eastAsia"/>
          <w:sz w:val="24"/>
          <w:szCs w:val="24"/>
        </w:rPr>
        <w:t>招聘现场投递</w:t>
      </w:r>
    </w:p>
    <w:p w:rsidR="008B5E58" w:rsidRPr="00FA027C" w:rsidRDefault="008B5E58" w:rsidP="00FA027C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4"/>
          <w:szCs w:val="24"/>
        </w:rPr>
      </w:pPr>
      <w:r w:rsidRPr="00FA027C">
        <w:rPr>
          <w:rFonts w:hint="eastAsia"/>
          <w:sz w:val="24"/>
          <w:szCs w:val="24"/>
        </w:rPr>
        <w:t>将个人简历发至邮箱</w:t>
      </w:r>
      <w:hyperlink r:id="rId7" w:history="1">
        <w:r w:rsidRPr="00FA027C">
          <w:rPr>
            <w:rStyle w:val="Hyperlink"/>
            <w:sz w:val="24"/>
            <w:szCs w:val="24"/>
          </w:rPr>
          <w:t>disha@vip.163.com</w:t>
        </w:r>
      </w:hyperlink>
      <w:r w:rsidRPr="00FA027C">
        <w:rPr>
          <w:rFonts w:hint="eastAsia"/>
          <w:sz w:val="24"/>
          <w:szCs w:val="24"/>
        </w:rPr>
        <w:t>；（邮件主题格式：姓名</w:t>
      </w:r>
      <w:r w:rsidRPr="00FA027C"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学历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专业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学校</w:t>
      </w:r>
      <w:r w:rsidRPr="00FA027C">
        <w:rPr>
          <w:rFonts w:hint="eastAsia"/>
          <w:sz w:val="24"/>
          <w:szCs w:val="24"/>
        </w:rPr>
        <w:t>）</w:t>
      </w:r>
    </w:p>
    <w:p w:rsidR="008B5E58" w:rsidRPr="00FA027C" w:rsidRDefault="008B5E58" w:rsidP="00640E35">
      <w:pPr>
        <w:spacing w:line="360" w:lineRule="auto"/>
        <w:ind w:firstLineChars="257" w:firstLine="31680"/>
        <w:rPr>
          <w:b/>
          <w:sz w:val="24"/>
          <w:szCs w:val="24"/>
        </w:rPr>
      </w:pPr>
      <w:r w:rsidRPr="00FA027C">
        <w:rPr>
          <w:rFonts w:hint="eastAsia"/>
          <w:b/>
          <w:sz w:val="24"/>
          <w:szCs w:val="24"/>
        </w:rPr>
        <w:t>建议同学们可在校园招聘之前将简历发送至招聘邮箱，初选通过者可直接参加校园招聘现场面试。</w:t>
      </w:r>
    </w:p>
    <w:p w:rsidR="008B5E58" w:rsidRDefault="008B5E58" w:rsidP="00985629">
      <w:pPr>
        <w:spacing w:beforeLines="50" w:afterLines="50"/>
        <w:jc w:val="left"/>
        <w:rPr>
          <w:rFonts w:ascii="宋体" w:cs="宋体"/>
          <w:b/>
          <w:kern w:val="0"/>
          <w:sz w:val="30"/>
          <w:szCs w:val="30"/>
        </w:rPr>
      </w:pPr>
    </w:p>
    <w:p w:rsidR="008B5E58" w:rsidRDefault="008B5E58" w:rsidP="00985629">
      <w:pPr>
        <w:spacing w:beforeLines="50" w:afterLines="50"/>
        <w:jc w:val="left"/>
        <w:rPr>
          <w:rFonts w:ascii="宋体" w:cs="宋体"/>
          <w:b/>
          <w:kern w:val="0"/>
          <w:sz w:val="30"/>
          <w:szCs w:val="30"/>
        </w:rPr>
      </w:pPr>
    </w:p>
    <w:p w:rsidR="008B5E58" w:rsidRDefault="008B5E58" w:rsidP="00985629">
      <w:pPr>
        <w:spacing w:beforeLines="50" w:afterLines="50"/>
        <w:jc w:val="left"/>
        <w:rPr>
          <w:rFonts w:ascii="宋体" w:cs="宋体"/>
          <w:b/>
          <w:kern w:val="0"/>
          <w:sz w:val="30"/>
          <w:szCs w:val="30"/>
        </w:rPr>
      </w:pPr>
    </w:p>
    <w:p w:rsidR="008B5E58" w:rsidRDefault="008B5E58" w:rsidP="00985629">
      <w:pPr>
        <w:spacing w:beforeLines="50" w:afterLines="50"/>
        <w:jc w:val="left"/>
        <w:rPr>
          <w:rFonts w:ascii="宋体" w:cs="宋体"/>
          <w:b/>
          <w:kern w:val="0"/>
          <w:sz w:val="30"/>
          <w:szCs w:val="30"/>
        </w:rPr>
      </w:pPr>
      <w:r w:rsidRPr="00FA027C">
        <w:rPr>
          <w:rFonts w:ascii="宋体" w:hAnsi="宋体" w:cs="宋体" w:hint="eastAsia"/>
          <w:b/>
          <w:kern w:val="0"/>
          <w:sz w:val="30"/>
          <w:szCs w:val="30"/>
        </w:rPr>
        <w:t>五、联系我们</w:t>
      </w:r>
    </w:p>
    <w:p w:rsidR="008B5E58" w:rsidRPr="003669AF" w:rsidRDefault="008B5E58" w:rsidP="00985629">
      <w:pPr>
        <w:spacing w:beforeLines="50" w:afterLines="50"/>
        <w:jc w:val="left"/>
        <w:rPr>
          <w:rFonts w:ascii="宋体" w:cs="宋体"/>
          <w:b/>
          <w:kern w:val="0"/>
          <w:sz w:val="28"/>
          <w:szCs w:val="28"/>
        </w:rPr>
      </w:pPr>
      <w:r w:rsidRPr="003669AF">
        <w:rPr>
          <w:rFonts w:ascii="宋体" w:hAnsi="宋体" w:cs="宋体" w:hint="eastAsia"/>
          <w:b/>
          <w:kern w:val="0"/>
          <w:sz w:val="28"/>
          <w:szCs w:val="28"/>
        </w:rPr>
        <w:t>更多</w:t>
      </w:r>
      <w:r>
        <w:rPr>
          <w:rFonts w:ascii="宋体" w:hAnsi="宋体" w:cs="宋体" w:hint="eastAsia"/>
          <w:b/>
          <w:kern w:val="0"/>
          <w:sz w:val="28"/>
          <w:szCs w:val="28"/>
        </w:rPr>
        <w:t>最新</w:t>
      </w:r>
      <w:r w:rsidRPr="003669AF">
        <w:rPr>
          <w:rFonts w:ascii="宋体" w:hAnsi="宋体" w:cs="宋体" w:hint="eastAsia"/>
          <w:b/>
          <w:kern w:val="0"/>
          <w:sz w:val="28"/>
          <w:szCs w:val="28"/>
        </w:rPr>
        <w:t>招聘岗位及校招行程，请扫描关注“迪沙招聘”微信公众号</w:t>
      </w:r>
    </w:p>
    <w:p w:rsidR="008B5E58" w:rsidRPr="00BB3B67" w:rsidRDefault="008B5E58" w:rsidP="00985629">
      <w:pPr>
        <w:spacing w:beforeLines="100" w:afterLines="50"/>
        <w:jc w:val="left"/>
        <w:rPr>
          <w:noProof/>
        </w:rPr>
      </w:pPr>
      <w:r>
        <w:rPr>
          <w:noProof/>
        </w:rPr>
        <w:t xml:space="preserve">   </w:t>
      </w:r>
      <w:r w:rsidRPr="00BE77D0">
        <w:rPr>
          <w:rFonts w:ascii="宋体" w:hAnsi="宋体" w:cs="宋体" w:hint="eastAsia"/>
          <w:kern w:val="0"/>
          <w:sz w:val="28"/>
          <w:szCs w:val="28"/>
        </w:rPr>
        <w:t>迪沙</w:t>
      </w:r>
      <w:r>
        <w:rPr>
          <w:rFonts w:ascii="宋体" w:hAnsi="宋体" w:cs="宋体" w:hint="eastAsia"/>
          <w:kern w:val="0"/>
          <w:sz w:val="28"/>
          <w:szCs w:val="28"/>
        </w:rPr>
        <w:t>招聘</w:t>
      </w:r>
      <w:r w:rsidRPr="00BE77D0">
        <w:rPr>
          <w:rFonts w:ascii="宋体" w:hAnsi="宋体" w:cs="宋体" w:hint="eastAsia"/>
          <w:kern w:val="0"/>
          <w:sz w:val="28"/>
          <w:szCs w:val="28"/>
        </w:rPr>
        <w:t>微信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 w:rsidRPr="00433726">
        <w:rPr>
          <w:rFonts w:ascii="宋体" w:cs="宋体"/>
          <w:color w:val="000000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5pt;height:104.25pt">
            <v:imagedata r:id="rId8" r:href="rId9"/>
          </v:shape>
        </w:pic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</w:p>
    <w:p w:rsidR="008B5E58" w:rsidRDefault="008B5E58" w:rsidP="004C0433">
      <w:pPr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</w:t>
      </w:r>
      <w:r w:rsidRPr="004C0433">
        <w:rPr>
          <w:rFonts w:ascii="宋体" w:hAnsi="宋体" w:cs="宋体" w:hint="eastAsia"/>
          <w:kern w:val="0"/>
          <w:sz w:val="28"/>
          <w:szCs w:val="28"/>
        </w:rPr>
        <w:t>电话：</w:t>
      </w:r>
      <w:r w:rsidRPr="004C0433">
        <w:rPr>
          <w:rFonts w:ascii="宋体" w:hAnsi="宋体" w:cs="宋体"/>
          <w:kern w:val="0"/>
          <w:sz w:val="28"/>
          <w:szCs w:val="28"/>
        </w:rPr>
        <w:t>0631-3637331/</w:t>
      </w:r>
      <w:r>
        <w:rPr>
          <w:rFonts w:ascii="宋体" w:hAnsi="宋体" w:cs="宋体"/>
          <w:kern w:val="0"/>
          <w:sz w:val="28"/>
          <w:szCs w:val="28"/>
        </w:rPr>
        <w:t>3857347</w:t>
      </w:r>
    </w:p>
    <w:p w:rsidR="008B5E58" w:rsidRPr="004C0433" w:rsidRDefault="008B5E58" w:rsidP="004C0433">
      <w:pPr>
        <w:rPr>
          <w:rFonts w:ascii="宋体" w:cs="宋体"/>
          <w:kern w:val="0"/>
          <w:sz w:val="28"/>
          <w:szCs w:val="28"/>
        </w:rPr>
      </w:pPr>
      <w:r w:rsidRPr="004C0433">
        <w:rPr>
          <w:rFonts w:ascii="宋体" w:hAnsi="宋体" w:cs="宋体" w:hint="eastAsia"/>
          <w:kern w:val="0"/>
          <w:sz w:val="28"/>
          <w:szCs w:val="28"/>
        </w:rPr>
        <w:t>联系人：</w:t>
      </w:r>
      <w:r>
        <w:rPr>
          <w:rFonts w:ascii="宋体" w:hAnsi="宋体" w:cs="宋体" w:hint="eastAsia"/>
          <w:kern w:val="0"/>
          <w:sz w:val="28"/>
          <w:szCs w:val="28"/>
        </w:rPr>
        <w:t>肖先生</w:t>
      </w:r>
    </w:p>
    <w:p w:rsidR="008B5E58" w:rsidRPr="004C0433" w:rsidRDefault="008B5E58" w:rsidP="004C0433">
      <w:pPr>
        <w:rPr>
          <w:rFonts w:ascii="宋体" w:cs="宋体"/>
          <w:kern w:val="0"/>
          <w:sz w:val="28"/>
          <w:szCs w:val="28"/>
        </w:rPr>
      </w:pPr>
      <w:r w:rsidRPr="004C0433">
        <w:rPr>
          <w:rFonts w:ascii="宋体" w:hAnsi="宋体" w:cs="宋体" w:hint="eastAsia"/>
          <w:kern w:val="0"/>
          <w:sz w:val="28"/>
          <w:szCs w:val="28"/>
        </w:rPr>
        <w:t>网址：</w:t>
      </w:r>
      <w:hyperlink r:id="rId10" w:history="1">
        <w:r w:rsidRPr="003C3094">
          <w:rPr>
            <w:rStyle w:val="Hyperlink"/>
            <w:rFonts w:ascii="宋体" w:hAnsi="宋体" w:cs="宋体"/>
            <w:kern w:val="0"/>
            <w:sz w:val="28"/>
            <w:szCs w:val="28"/>
          </w:rPr>
          <w:t>www.disha.com.cn</w:t>
        </w:r>
      </w:hyperlink>
      <w:r>
        <w:rPr>
          <w:rFonts w:ascii="宋体" w:hAnsi="宋体" w:cs="宋体"/>
          <w:kern w:val="0"/>
          <w:sz w:val="28"/>
          <w:szCs w:val="28"/>
        </w:rPr>
        <w:t xml:space="preserve">                   </w:t>
      </w:r>
      <w:r w:rsidRPr="004C0433">
        <w:rPr>
          <w:rFonts w:ascii="宋体" w:hAnsi="宋体" w:cs="宋体" w:hint="eastAsia"/>
          <w:kern w:val="0"/>
          <w:sz w:val="28"/>
          <w:szCs w:val="28"/>
        </w:rPr>
        <w:t>邮箱：</w:t>
      </w:r>
      <w:hyperlink r:id="rId11" w:history="1">
        <w:r w:rsidRPr="004C0433">
          <w:rPr>
            <w:rStyle w:val="Hyperlink"/>
            <w:rFonts w:ascii="宋体" w:hAnsi="宋体" w:cs="宋体"/>
            <w:kern w:val="0"/>
            <w:sz w:val="28"/>
            <w:szCs w:val="28"/>
          </w:rPr>
          <w:t>disha@vip.163.com</w:t>
        </w:r>
      </w:hyperlink>
    </w:p>
    <w:p w:rsidR="008B5E58" w:rsidRPr="00E36C89" w:rsidRDefault="008B5E58" w:rsidP="004C0433">
      <w:pPr>
        <w:rPr>
          <w:rFonts w:ascii="宋体" w:cs="宋体"/>
          <w:kern w:val="0"/>
          <w:sz w:val="28"/>
          <w:szCs w:val="28"/>
        </w:rPr>
      </w:pPr>
      <w:r w:rsidRPr="004C0433">
        <w:rPr>
          <w:rFonts w:ascii="宋体" w:hAnsi="宋体" w:cs="宋体" w:hint="eastAsia"/>
          <w:kern w:val="0"/>
          <w:sz w:val="28"/>
          <w:szCs w:val="28"/>
        </w:rPr>
        <w:t>地址：山东省威海市青岛南路</w:t>
      </w:r>
      <w:r w:rsidRPr="004C0433">
        <w:rPr>
          <w:rFonts w:ascii="宋体" w:hAnsi="宋体" w:cs="宋体"/>
          <w:kern w:val="0"/>
          <w:sz w:val="28"/>
          <w:szCs w:val="28"/>
        </w:rPr>
        <w:t>1</w:t>
      </w:r>
      <w:r w:rsidRPr="004C0433">
        <w:rPr>
          <w:rFonts w:ascii="宋体" w:hAnsi="宋体" w:cs="宋体" w:hint="eastAsia"/>
          <w:kern w:val="0"/>
          <w:sz w:val="28"/>
          <w:szCs w:val="28"/>
        </w:rPr>
        <w:t>号</w:t>
      </w:r>
      <w:r w:rsidRPr="004C0433"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4C0433"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 w:rsidRPr="004C0433">
        <w:rPr>
          <w:rFonts w:ascii="宋体" w:hAnsi="宋体" w:cs="宋体" w:hint="eastAsia"/>
          <w:kern w:val="0"/>
          <w:sz w:val="28"/>
          <w:szCs w:val="28"/>
        </w:rPr>
        <w:t>邮编：</w:t>
      </w:r>
      <w:r w:rsidRPr="004C0433">
        <w:rPr>
          <w:rFonts w:ascii="宋体" w:hAnsi="宋体" w:cs="宋体"/>
          <w:kern w:val="0"/>
          <w:sz w:val="28"/>
          <w:szCs w:val="28"/>
        </w:rPr>
        <w:t>264205</w:t>
      </w:r>
    </w:p>
    <w:sectPr w:rsidR="008B5E58" w:rsidRPr="00E36C89" w:rsidSect="00A33A2E">
      <w:pgSz w:w="11906" w:h="16838"/>
      <w:pgMar w:top="567" w:right="1644" w:bottom="567" w:left="125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E58" w:rsidRDefault="008B5E58" w:rsidP="00E47024">
      <w:r>
        <w:separator/>
      </w:r>
    </w:p>
  </w:endnote>
  <w:endnote w:type="continuationSeparator" w:id="0">
    <w:p w:rsidR="008B5E58" w:rsidRDefault="008B5E58" w:rsidP="00E47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E58" w:rsidRDefault="008B5E58" w:rsidP="00E47024">
      <w:r>
        <w:separator/>
      </w:r>
    </w:p>
  </w:footnote>
  <w:footnote w:type="continuationSeparator" w:id="0">
    <w:p w:rsidR="008B5E58" w:rsidRDefault="008B5E58" w:rsidP="00E47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198E"/>
    <w:multiLevelType w:val="hybridMultilevel"/>
    <w:tmpl w:val="21F40C72"/>
    <w:lvl w:ilvl="0" w:tplc="0D5285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B8D18A2"/>
    <w:multiLevelType w:val="hybridMultilevel"/>
    <w:tmpl w:val="49523BFA"/>
    <w:lvl w:ilvl="0" w:tplc="FB26A78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2307"/>
    <w:rsid w:val="00014249"/>
    <w:rsid w:val="00017745"/>
    <w:rsid w:val="0002519E"/>
    <w:rsid w:val="000363F0"/>
    <w:rsid w:val="00067ED0"/>
    <w:rsid w:val="0007181E"/>
    <w:rsid w:val="00076F97"/>
    <w:rsid w:val="00092E09"/>
    <w:rsid w:val="000A6FFF"/>
    <w:rsid w:val="000B1E73"/>
    <w:rsid w:val="000C0167"/>
    <w:rsid w:val="000C26FC"/>
    <w:rsid w:val="000C4055"/>
    <w:rsid w:val="000C5F23"/>
    <w:rsid w:val="000E0CBA"/>
    <w:rsid w:val="000E3A6E"/>
    <w:rsid w:val="00143079"/>
    <w:rsid w:val="00147ED9"/>
    <w:rsid w:val="00172A27"/>
    <w:rsid w:val="00193FE0"/>
    <w:rsid w:val="001A652B"/>
    <w:rsid w:val="001B46A0"/>
    <w:rsid w:val="001E3D97"/>
    <w:rsid w:val="001F4620"/>
    <w:rsid w:val="001F4A05"/>
    <w:rsid w:val="002228D7"/>
    <w:rsid w:val="002229C5"/>
    <w:rsid w:val="00250127"/>
    <w:rsid w:val="00255596"/>
    <w:rsid w:val="00262CE1"/>
    <w:rsid w:val="00276FBE"/>
    <w:rsid w:val="002812B1"/>
    <w:rsid w:val="00282214"/>
    <w:rsid w:val="00282AD5"/>
    <w:rsid w:val="00297603"/>
    <w:rsid w:val="002A585E"/>
    <w:rsid w:val="002C3FBF"/>
    <w:rsid w:val="002E4D63"/>
    <w:rsid w:val="002E78BD"/>
    <w:rsid w:val="002F10BE"/>
    <w:rsid w:val="002F26D7"/>
    <w:rsid w:val="002F509C"/>
    <w:rsid w:val="00304002"/>
    <w:rsid w:val="003067CD"/>
    <w:rsid w:val="00310414"/>
    <w:rsid w:val="00330FAA"/>
    <w:rsid w:val="003375ED"/>
    <w:rsid w:val="0034338C"/>
    <w:rsid w:val="003511F8"/>
    <w:rsid w:val="003630D3"/>
    <w:rsid w:val="003669AF"/>
    <w:rsid w:val="003722E8"/>
    <w:rsid w:val="003946EC"/>
    <w:rsid w:val="003C3094"/>
    <w:rsid w:val="003E5C1F"/>
    <w:rsid w:val="003F04D2"/>
    <w:rsid w:val="003F508A"/>
    <w:rsid w:val="00420316"/>
    <w:rsid w:val="004229A5"/>
    <w:rsid w:val="004332CF"/>
    <w:rsid w:val="00433726"/>
    <w:rsid w:val="00435C14"/>
    <w:rsid w:val="004449CC"/>
    <w:rsid w:val="00460851"/>
    <w:rsid w:val="004746DB"/>
    <w:rsid w:val="00477219"/>
    <w:rsid w:val="00482A99"/>
    <w:rsid w:val="00483C67"/>
    <w:rsid w:val="00487AD8"/>
    <w:rsid w:val="004B149F"/>
    <w:rsid w:val="004C0433"/>
    <w:rsid w:val="004C6B47"/>
    <w:rsid w:val="004C7A05"/>
    <w:rsid w:val="004D4B07"/>
    <w:rsid w:val="00501BC8"/>
    <w:rsid w:val="005260F5"/>
    <w:rsid w:val="0053218D"/>
    <w:rsid w:val="005606AB"/>
    <w:rsid w:val="005654F7"/>
    <w:rsid w:val="00576CC4"/>
    <w:rsid w:val="005C5A41"/>
    <w:rsid w:val="005C62E9"/>
    <w:rsid w:val="005D221D"/>
    <w:rsid w:val="005E7FED"/>
    <w:rsid w:val="005F0618"/>
    <w:rsid w:val="005F1D3E"/>
    <w:rsid w:val="005F46EB"/>
    <w:rsid w:val="00601CBF"/>
    <w:rsid w:val="00622329"/>
    <w:rsid w:val="00630604"/>
    <w:rsid w:val="00630A09"/>
    <w:rsid w:val="0063328D"/>
    <w:rsid w:val="00640E35"/>
    <w:rsid w:val="0065707C"/>
    <w:rsid w:val="006917DF"/>
    <w:rsid w:val="00694E1D"/>
    <w:rsid w:val="006A704C"/>
    <w:rsid w:val="006B40D8"/>
    <w:rsid w:val="006E6D1F"/>
    <w:rsid w:val="0070368E"/>
    <w:rsid w:val="00705CD3"/>
    <w:rsid w:val="007143DF"/>
    <w:rsid w:val="007145ED"/>
    <w:rsid w:val="00736BBB"/>
    <w:rsid w:val="007512C0"/>
    <w:rsid w:val="00761A31"/>
    <w:rsid w:val="0076701D"/>
    <w:rsid w:val="00767C26"/>
    <w:rsid w:val="0079233A"/>
    <w:rsid w:val="007959D6"/>
    <w:rsid w:val="00796B57"/>
    <w:rsid w:val="007A0108"/>
    <w:rsid w:val="007A2434"/>
    <w:rsid w:val="007C68B6"/>
    <w:rsid w:val="007E25E5"/>
    <w:rsid w:val="007F1670"/>
    <w:rsid w:val="007F3B84"/>
    <w:rsid w:val="00812137"/>
    <w:rsid w:val="008127F9"/>
    <w:rsid w:val="00827AA7"/>
    <w:rsid w:val="008400C4"/>
    <w:rsid w:val="0084693F"/>
    <w:rsid w:val="00846E5C"/>
    <w:rsid w:val="00854A47"/>
    <w:rsid w:val="0086314E"/>
    <w:rsid w:val="008677F1"/>
    <w:rsid w:val="00873951"/>
    <w:rsid w:val="0088017B"/>
    <w:rsid w:val="00884B48"/>
    <w:rsid w:val="0088642A"/>
    <w:rsid w:val="008A28B6"/>
    <w:rsid w:val="008B5E58"/>
    <w:rsid w:val="008B676F"/>
    <w:rsid w:val="00906343"/>
    <w:rsid w:val="00910442"/>
    <w:rsid w:val="00926C17"/>
    <w:rsid w:val="00940310"/>
    <w:rsid w:val="00947D56"/>
    <w:rsid w:val="009509A9"/>
    <w:rsid w:val="0096745B"/>
    <w:rsid w:val="009709DF"/>
    <w:rsid w:val="0097204A"/>
    <w:rsid w:val="0098332C"/>
    <w:rsid w:val="009842B1"/>
    <w:rsid w:val="00985629"/>
    <w:rsid w:val="00994066"/>
    <w:rsid w:val="009B170E"/>
    <w:rsid w:val="009C0921"/>
    <w:rsid w:val="009C22FF"/>
    <w:rsid w:val="00A035BE"/>
    <w:rsid w:val="00A05E02"/>
    <w:rsid w:val="00A13316"/>
    <w:rsid w:val="00A17D74"/>
    <w:rsid w:val="00A236FF"/>
    <w:rsid w:val="00A2427D"/>
    <w:rsid w:val="00A33A2E"/>
    <w:rsid w:val="00A3706E"/>
    <w:rsid w:val="00A374BC"/>
    <w:rsid w:val="00A400B8"/>
    <w:rsid w:val="00A466C4"/>
    <w:rsid w:val="00A533EC"/>
    <w:rsid w:val="00A6407E"/>
    <w:rsid w:val="00A73BEB"/>
    <w:rsid w:val="00A74D25"/>
    <w:rsid w:val="00A8503C"/>
    <w:rsid w:val="00A9010D"/>
    <w:rsid w:val="00A90D09"/>
    <w:rsid w:val="00A935FF"/>
    <w:rsid w:val="00A93F4D"/>
    <w:rsid w:val="00A9617B"/>
    <w:rsid w:val="00AA0DBD"/>
    <w:rsid w:val="00AB04FB"/>
    <w:rsid w:val="00AB14C4"/>
    <w:rsid w:val="00AE1412"/>
    <w:rsid w:val="00AE2982"/>
    <w:rsid w:val="00AF438A"/>
    <w:rsid w:val="00B06FCF"/>
    <w:rsid w:val="00B118B9"/>
    <w:rsid w:val="00B1322A"/>
    <w:rsid w:val="00B1382E"/>
    <w:rsid w:val="00B21C25"/>
    <w:rsid w:val="00B410E5"/>
    <w:rsid w:val="00B42FE6"/>
    <w:rsid w:val="00B47EB9"/>
    <w:rsid w:val="00B729C1"/>
    <w:rsid w:val="00B822B7"/>
    <w:rsid w:val="00BA0F31"/>
    <w:rsid w:val="00BA7270"/>
    <w:rsid w:val="00BB3B67"/>
    <w:rsid w:val="00BB76DC"/>
    <w:rsid w:val="00BC1F04"/>
    <w:rsid w:val="00BD0910"/>
    <w:rsid w:val="00BE77D0"/>
    <w:rsid w:val="00BF4CB3"/>
    <w:rsid w:val="00C17F6F"/>
    <w:rsid w:val="00C32D0E"/>
    <w:rsid w:val="00C4566C"/>
    <w:rsid w:val="00C60F9A"/>
    <w:rsid w:val="00C632A7"/>
    <w:rsid w:val="00C70291"/>
    <w:rsid w:val="00C705EF"/>
    <w:rsid w:val="00C76B63"/>
    <w:rsid w:val="00C92EE1"/>
    <w:rsid w:val="00CA022F"/>
    <w:rsid w:val="00CA5399"/>
    <w:rsid w:val="00CA70D8"/>
    <w:rsid w:val="00CB3D02"/>
    <w:rsid w:val="00CC0FB8"/>
    <w:rsid w:val="00CC4C7D"/>
    <w:rsid w:val="00CE194B"/>
    <w:rsid w:val="00D16C08"/>
    <w:rsid w:val="00D20BA4"/>
    <w:rsid w:val="00D26D35"/>
    <w:rsid w:val="00D40DC1"/>
    <w:rsid w:val="00D47966"/>
    <w:rsid w:val="00D74BE9"/>
    <w:rsid w:val="00D76EDC"/>
    <w:rsid w:val="00D97FF4"/>
    <w:rsid w:val="00DC132A"/>
    <w:rsid w:val="00DC52B3"/>
    <w:rsid w:val="00DF09CF"/>
    <w:rsid w:val="00E050FE"/>
    <w:rsid w:val="00E06B30"/>
    <w:rsid w:val="00E22933"/>
    <w:rsid w:val="00E30ADD"/>
    <w:rsid w:val="00E32275"/>
    <w:rsid w:val="00E32991"/>
    <w:rsid w:val="00E34063"/>
    <w:rsid w:val="00E36C89"/>
    <w:rsid w:val="00E47024"/>
    <w:rsid w:val="00E76767"/>
    <w:rsid w:val="00E85A8B"/>
    <w:rsid w:val="00E86B0E"/>
    <w:rsid w:val="00E8758C"/>
    <w:rsid w:val="00E8767B"/>
    <w:rsid w:val="00EB22FC"/>
    <w:rsid w:val="00EC0F10"/>
    <w:rsid w:val="00EC6482"/>
    <w:rsid w:val="00EE01A8"/>
    <w:rsid w:val="00EF0E0C"/>
    <w:rsid w:val="00F1009D"/>
    <w:rsid w:val="00F13A3E"/>
    <w:rsid w:val="00F1615B"/>
    <w:rsid w:val="00F20996"/>
    <w:rsid w:val="00F20E28"/>
    <w:rsid w:val="00F27FA0"/>
    <w:rsid w:val="00F50658"/>
    <w:rsid w:val="00F80003"/>
    <w:rsid w:val="00F81D4E"/>
    <w:rsid w:val="00F82086"/>
    <w:rsid w:val="00F919BB"/>
    <w:rsid w:val="00FA027C"/>
    <w:rsid w:val="00FA34E3"/>
    <w:rsid w:val="00FC33DA"/>
    <w:rsid w:val="00FF19F5"/>
    <w:rsid w:val="00FF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8A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43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1A3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F43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1A31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CA022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8677F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677F1"/>
    <w:rPr>
      <w:rFonts w:ascii="Cambria" w:eastAsia="宋体" w:hAnsi="Cambria" w:cs="Times New Roman"/>
      <w:b/>
      <w:kern w:val="2"/>
      <w:sz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118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18B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5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899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74258981">
              <w:marLeft w:val="0"/>
              <w:marRight w:val="0"/>
              <w:marTop w:val="0"/>
              <w:marBottom w:val="0"/>
              <w:divBdr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divBdr>
              <w:divsChild>
                <w:div w:id="16742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2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898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74258980">
              <w:marLeft w:val="0"/>
              <w:marRight w:val="0"/>
              <w:marTop w:val="0"/>
              <w:marBottom w:val="0"/>
              <w:divBdr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divBdr>
              <w:divsChild>
                <w:div w:id="16742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25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998">
      <w:marLeft w:val="25"/>
      <w:marRight w:val="25"/>
      <w:marTop w:val="25"/>
      <w:marBottom w:val="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8999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sha@vip.163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sha@vip.163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isha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D:\Program%20Files\Tongda\ispirit\users\434\images\201620921915616616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DFF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3</Pages>
  <Words>279</Words>
  <Characters>1592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我们始终坚持“诚信迪沙、诚信迪沙药品”的公司理念，向社会承诺永远生产经营优质药品</dc:title>
  <dc:subject/>
  <dc:creator>Administrator</dc:creator>
  <cp:keywords/>
  <dc:description/>
  <cp:lastModifiedBy>肖鲁运</cp:lastModifiedBy>
  <cp:revision>21</cp:revision>
  <dcterms:created xsi:type="dcterms:W3CDTF">2015-09-17T14:25:00Z</dcterms:created>
  <dcterms:modified xsi:type="dcterms:W3CDTF">2016-10-15T06:09:00Z</dcterms:modified>
</cp:coreProperties>
</file>