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2022年泰安市直卫生健康类事业单位</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公开招聘专业技术人员</w:t>
      </w:r>
      <w:r>
        <w:rPr>
          <w:rFonts w:hint="eastAsia" w:ascii="方正小标宋简体" w:hAnsi="方正小标宋简体" w:eastAsia="方正小标宋简体" w:cs="方正小标宋简体"/>
          <w:sz w:val="44"/>
          <w:szCs w:val="44"/>
        </w:rPr>
        <w:t>应聘须知</w:t>
      </w: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“在读的非应届毕业生”，是指全脱产在校学习的国内普通高等学历教育学生和国（境）外留学人员，于2022年8月31日前无法完成学业并取得学历（学位）证书的，不得报考。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"http://www.cscse.edu.cn/" \h </w:instrText>
      </w:r>
      <w:r>
        <w:rPr>
          <w:rFonts w:hint="eastAsia" w:ascii="仿宋" w:hAnsi="仿宋" w:eastAsia="仿宋" w:cs="仿宋"/>
          <w:sz w:val="32"/>
          <w:szCs w:val="32"/>
        </w:rPr>
        <w:fldChar w:fldCharType="separate"/>
      </w:r>
      <w:r>
        <w:rPr>
          <w:rFonts w:hint="eastAsia" w:ascii="仿宋" w:hAnsi="仿宋" w:eastAsia="仿宋" w:cs="仿宋"/>
          <w:sz w:val="32"/>
          <w:szCs w:val="32"/>
        </w:rPr>
        <w:t>http://www.cscse.edu.cn</w:t>
      </w:r>
      <w:r>
        <w:rPr>
          <w:rFonts w:hint="eastAsia" w:ascii="仿宋" w:hAnsi="仿宋" w:eastAsia="仿宋" w:cs="仿宋"/>
          <w:sz w:val="32"/>
          <w:szCs w:val="32"/>
        </w:rPr>
        <w:fldChar w:fldCharType="end"/>
      </w:r>
      <w:r>
        <w:rPr>
          <w:rFonts w:hint="eastAsia" w:ascii="仿宋" w:hAnsi="仿宋" w:eastAsia="仿宋" w:cs="仿宋"/>
          <w:sz w:val="32"/>
          <w:szCs w:val="32"/>
        </w:rPr>
        <w:t>）查询认证的有关要求和程序。对暂未取得认证的，采取“承诺＋容缺”方式，允许先行参加考试，并承诺在2022年8月31日前提供，未按时提供者不予聘用。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符合定向招聘条件的人员可以应聘非定向招聘岗位吗？</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符合定向招聘条件的人员可以应聘非定向招聘岗位，但必须符合招聘岗位要求的条件。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2022年普通高校应届毕业生以及与国（境）内普通高校应届毕业生同期毕业的留学回国人员的学历、学位及相关证书，须在2022年8月31日前取得；其他人员应聘的，须在2022年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6、参加社会化住院医师规范化培训的人员能否按应届毕业生报考？</w:t>
      </w: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根据国家卫生健康委员会等4部门联合印发的《关于贯彻落实住院医师规范化培训“两个同等对待”政策的通知》（国卫办科教发〔2021</w:t>
      </w:r>
      <w:r>
        <w:rPr>
          <w:rFonts w:hint="eastAsia" w:ascii="仿宋" w:hAnsi="仿宋" w:eastAsia="仿宋" w:cs="仿宋"/>
          <w:color w:val="auto"/>
          <w:sz w:val="32"/>
          <w:szCs w:val="32"/>
          <w:lang w:val="en-US" w:eastAsia="zh-CN"/>
        </w:rPr>
        <w:t>〕18号）文件要求，自2021年8月4日起，面向社会招收的住院医师如为普通高校应届毕业生的，并于2022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岗位汇总表中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招聘岗位在大学本科、研究生</w:t>
      </w:r>
      <w:r>
        <w:rPr>
          <w:rFonts w:hint="eastAsia" w:ascii="仿宋" w:hAnsi="仿宋" w:eastAsia="仿宋" w:cs="仿宋"/>
          <w:sz w:val="32"/>
          <w:szCs w:val="32"/>
          <w:lang w:val="en-US" w:eastAsia="zh-CN"/>
        </w:rPr>
        <w:t>2</w:t>
      </w:r>
      <w:r>
        <w:rPr>
          <w:rFonts w:hint="eastAsia" w:ascii="仿宋" w:hAnsi="仿宋" w:eastAsia="仿宋" w:cs="仿宋"/>
          <w:sz w:val="32"/>
          <w:szCs w:val="32"/>
        </w:rPr>
        <w:t>个教育层次分别明确了对报考者的专业要求，一般报考者符合一个教育层次的专业要求，即可报考该岗位。招聘岗位另有规定的，须从其规定。其中，专业要求为学科门类的，即该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鉴于设置专业要求时参考的专业目录未能涵盖国（境）外专业，国（境）外留学生在报名时可在备注栏中注明主要课程、研究方向和学习内容等情况，必要时可主动联系招聘单位介绍有关情况，招聘单位及主管部门将根据岗位专业需求进行审核。</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效身份证件包括有效期限内的居民身份证、临时居民身份证、港澳居民往来内地通行证、台湾居民往来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网上报名系统的表项中未能涵盖报考岗位所要求资格条件的，务必在“备注栏”中如实填写。家庭成员及其主要社会关系，必须填写姓名、工作单位及职务。学习和工作经历，必须从高中阶段开始填写。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报考定向岗位的要在备注栏写明</w:t>
      </w:r>
      <w:r>
        <w:rPr>
          <w:rFonts w:hint="eastAsia" w:ascii="仿宋" w:hAnsi="仿宋" w:eastAsia="仿宋" w:cs="仿宋"/>
          <w:sz w:val="32"/>
          <w:szCs w:val="32"/>
          <w:lang w:eastAsia="zh-CN"/>
        </w:rPr>
        <w:t>何时、取得何种等级残疾人证书</w:t>
      </w:r>
      <w:r>
        <w:rPr>
          <w:rFonts w:hint="eastAsia" w:ascii="仿宋" w:hAnsi="仿宋" w:eastAsia="仿宋" w:cs="仿宋"/>
          <w:sz w:val="32"/>
          <w:szCs w:val="32"/>
        </w:rPr>
        <w:t>等详细信息。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电子照片必须是近期正面免冠证件照，并且与面试前资格审查时所提供的照片为同一底版。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资格审查工作由谁负责？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各</w:t>
      </w:r>
      <w:r>
        <w:rPr>
          <w:rFonts w:hint="eastAsia" w:ascii="仿宋" w:hAnsi="仿宋" w:eastAsia="仿宋" w:cs="仿宋"/>
          <w:sz w:val="32"/>
          <w:szCs w:val="32"/>
        </w:rPr>
        <w:t>招聘单位负责资格审查工作，并对资格审查结果负责。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日16:00前，单位尚未初审或者初审未通过的，报名人员可以更改、补充报名信息，也可以改报其他岗位。其中，招聘单位要求补充信息的，应当及时完整地补充报名信息。2022年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对招聘岗位资格条件有疑问如何咨询？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对招聘岗位资格条件和其他内容有疑问的，请与招聘单位联系（招聘单位咨询电话详见《岗位汇总表》）。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什么是岗位改报？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为保障广大考生的应聘权利，对于应聘人数达不到规定比例，取消招聘岗位的报名人员，</w:t>
      </w:r>
      <w:r>
        <w:rPr>
          <w:rFonts w:hint="eastAsia" w:ascii="仿宋" w:hAnsi="仿宋" w:eastAsia="仿宋" w:cs="仿宋"/>
          <w:sz w:val="32"/>
          <w:szCs w:val="32"/>
          <w:lang w:eastAsia="zh-CN"/>
        </w:rPr>
        <w:t>泰安市卫生健康委员会</w:t>
      </w:r>
      <w:r>
        <w:rPr>
          <w:rFonts w:hint="eastAsia" w:ascii="仿宋" w:hAnsi="仿宋" w:eastAsia="仿宋" w:cs="仿宋"/>
          <w:sz w:val="32"/>
          <w:szCs w:val="32"/>
        </w:rPr>
        <w:t>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减免考务费如何办理？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拟享受减免考务费用的最低生活保障家庭人员、脱贫享受政策人口和防返贫监测帮扶对象、残疾人，在报名系统完成报名信息填报并通过资格初审后，请于2022年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日16:00前</w:t>
      </w:r>
      <w:r>
        <w:rPr>
          <w:rFonts w:hint="eastAsia" w:ascii="仿宋" w:hAnsi="仿宋" w:eastAsia="仿宋" w:cs="仿宋"/>
          <w:sz w:val="32"/>
          <w:szCs w:val="32"/>
          <w:lang w:eastAsia="zh-CN"/>
        </w:rPr>
        <w:t>与招聘单位联系，并</w:t>
      </w:r>
      <w:r>
        <w:rPr>
          <w:rFonts w:hint="eastAsia" w:ascii="仿宋" w:hAnsi="仿宋" w:eastAsia="仿宋" w:cs="仿宋"/>
          <w:sz w:val="32"/>
          <w:szCs w:val="32"/>
        </w:rPr>
        <w:t>将减免材料的电子版（对材料进行拍照或扫描即可）发送至邮箱</w:t>
      </w:r>
      <w:r>
        <w:rPr>
          <w:rFonts w:hint="eastAsia" w:ascii="仿宋" w:hAnsi="仿宋" w:eastAsia="仿宋" w:cs="仿宋"/>
          <w:color w:val="auto"/>
          <w:sz w:val="32"/>
          <w:szCs w:val="32"/>
          <w:highlight w:val="none"/>
          <w:u w:val="none"/>
          <w:lang w:val="en-US" w:eastAsia="zh-CN"/>
        </w:rPr>
        <w:t>wswz.fwzx@163.com</w:t>
      </w:r>
      <w:r>
        <w:rPr>
          <w:rFonts w:hint="eastAsia" w:ascii="仿宋" w:hAnsi="仿宋" w:eastAsia="仿宋" w:cs="仿宋"/>
          <w:sz w:val="32"/>
          <w:szCs w:val="32"/>
          <w:lang w:val="en-US" w:eastAsia="zh-CN"/>
        </w:rPr>
        <w:t>。</w:t>
      </w:r>
      <w:r>
        <w:rPr>
          <w:rFonts w:hint="eastAsia" w:ascii="仿宋" w:hAnsi="仿宋" w:eastAsia="仿宋" w:cs="仿宋"/>
          <w:sz w:val="32"/>
          <w:szCs w:val="32"/>
        </w:rPr>
        <w:t>邮件以“姓名+身份证号”命名。邮件发送后拨打</w:t>
      </w:r>
      <w:r>
        <w:rPr>
          <w:rFonts w:hint="eastAsia" w:ascii="仿宋" w:hAnsi="仿宋" w:eastAsia="仿宋" w:cs="仿宋"/>
          <w:sz w:val="32"/>
          <w:szCs w:val="32"/>
          <w:lang w:val="en-US" w:eastAsia="zh-CN"/>
        </w:rPr>
        <w:t>0538-8223189</w:t>
      </w:r>
      <w:r>
        <w:rPr>
          <w:rFonts w:hint="eastAsia" w:ascii="仿宋" w:hAnsi="仿宋" w:eastAsia="仿宋" w:cs="仿宋"/>
          <w:sz w:val="32"/>
          <w:szCs w:val="32"/>
        </w:rPr>
        <w:t>进行确认。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报考者邮件发送完成后，请于2022年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16、</w:t>
      </w:r>
      <w:r>
        <w:rPr>
          <w:rFonts w:hint="eastAsia" w:ascii="楷体_GB2312" w:hAnsi="楷体_GB2312" w:eastAsia="楷体_GB2312" w:cs="楷体_GB2312"/>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应聘人员要严格遵守公开招聘的相关政策规定，遵从</w:t>
      </w:r>
      <w:r>
        <w:rPr>
          <w:rFonts w:hint="eastAsia" w:ascii="仿宋" w:hAnsi="仿宋" w:eastAsia="仿宋" w:cs="仿宋"/>
          <w:sz w:val="32"/>
          <w:szCs w:val="32"/>
          <w:lang w:eastAsia="zh-CN"/>
        </w:rPr>
        <w:t>泰安市卫生健康委员会</w:t>
      </w:r>
      <w:r>
        <w:rPr>
          <w:rFonts w:hint="eastAsia" w:ascii="仿宋" w:hAnsi="仿宋" w:eastAsia="仿宋" w:cs="仿宋"/>
          <w:sz w:val="32"/>
          <w:szCs w:val="32"/>
        </w:rPr>
        <w:t>、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泰安市直</w:t>
      </w:r>
      <w:r>
        <w:rPr>
          <w:rFonts w:hint="eastAsia" w:ascii="仿宋" w:hAnsi="仿宋" w:eastAsia="仿宋" w:cs="仿宋"/>
          <w:sz w:val="32"/>
          <w:szCs w:val="32"/>
          <w:lang w:eastAsia="zh-CN"/>
        </w:rPr>
        <w:t>卫生健康类事业单位公开招聘专业技术人员</w:t>
      </w:r>
      <w:r>
        <w:rPr>
          <w:rFonts w:hint="eastAsia" w:ascii="仿宋" w:hAnsi="仿宋" w:eastAsia="仿宋" w:cs="仿宋"/>
          <w:sz w:val="32"/>
          <w:szCs w:val="32"/>
        </w:rPr>
        <w:t>不指定考试教材和辅导用书，不举办也不授</w:t>
      </w:r>
      <w:bookmarkStart w:id="0" w:name="_GoBack"/>
      <w:bookmarkEnd w:id="0"/>
      <w:r>
        <w:rPr>
          <w:rFonts w:hint="eastAsia" w:ascii="仿宋" w:hAnsi="仿宋" w:eastAsia="仿宋" w:cs="仿宋"/>
          <w:sz w:val="32"/>
          <w:szCs w:val="32"/>
        </w:rPr>
        <w:t>权或委托任何机构举办考试辅导培训班。</w:t>
      </w: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w:pict>
        <v:shape id="_x0000_s4097" o:spid="_x0000_s4097" o:spt="202" type="#_x0000_t202" style="position:absolute;left:0pt;margin-top:771.05pt;height:12pt;width:8.5pt;mso-position-horizontal:center;mso-position-horizontal-relative:margin;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TBjNTg4NjFiYzY1Zjk5YTE2MGNiMGYyNmVhZDEzZTQifQ=="/>
  </w:docVars>
  <w:rsids>
    <w:rsidRoot w:val="00000000"/>
    <w:rsid w:val="158136E0"/>
    <w:rsid w:val="23DB05F1"/>
    <w:rsid w:val="24784E87"/>
    <w:rsid w:val="26327016"/>
    <w:rsid w:val="377A43A3"/>
    <w:rsid w:val="3F7504C8"/>
    <w:rsid w:val="44A82916"/>
    <w:rsid w:val="4AAC5396"/>
    <w:rsid w:val="51015608"/>
    <w:rsid w:val="533A26D8"/>
    <w:rsid w:val="591E1E93"/>
    <w:rsid w:val="5F6F6282"/>
    <w:rsid w:val="6CD63313"/>
    <w:rsid w:val="76B04B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 w:firstLine="640"/>
      <w:jc w:val="both"/>
    </w:pPr>
    <w:rPr>
      <w:rFonts w:ascii="仿宋_GB2312" w:hAnsi="仿宋_GB2312" w:eastAsia="仿宋_GB2312" w:cs="仿宋_GB2312"/>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3432</Words>
  <Characters>3564</Characters>
  <TotalTime>1</TotalTime>
  <ScaleCrop>false</ScaleCrop>
  <LinksUpToDate>false</LinksUpToDate>
  <CharactersWithSpaces>3568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水下阳光</cp:lastModifiedBy>
  <dcterms:modified xsi:type="dcterms:W3CDTF">2022-05-30T08:59:52Z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2052-11.1.0.11744</vt:lpwstr>
  </property>
  <property fmtid="{D5CDD505-2E9C-101B-9397-08002B2CF9AE}" pid="6" name="ICV">
    <vt:lpwstr>5FB9AB23B73846E39158742FFF1C650A</vt:lpwstr>
  </property>
</Properties>
</file>