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B5" w:rsidRDefault="00BD3559">
      <w:pPr>
        <w:jc w:val="center"/>
        <w:rPr>
          <w:rFonts w:ascii="楷体" w:eastAsia="楷体" w:hAnsi="楷体" w:cs="楷体"/>
          <w:b/>
          <w:spacing w:val="10"/>
          <w:sz w:val="46"/>
        </w:rPr>
      </w:pPr>
      <w:r>
        <w:rPr>
          <w:rFonts w:ascii="楷体" w:eastAsia="楷体" w:hAnsi="楷体" w:cs="楷体" w:hint="eastAsia"/>
          <w:b/>
          <w:spacing w:val="10"/>
          <w:sz w:val="46"/>
        </w:rPr>
        <w:t>宜昌人福药业有限责任公司</w:t>
      </w:r>
    </w:p>
    <w:p w:rsidR="001F15B5" w:rsidRDefault="00BD3559">
      <w:pPr>
        <w:jc w:val="center"/>
        <w:rPr>
          <w:rFonts w:ascii="楷体" w:eastAsia="楷体" w:hAnsi="楷体" w:cs="楷体"/>
          <w:b/>
          <w:spacing w:val="10"/>
          <w:sz w:val="46"/>
        </w:rPr>
      </w:pPr>
      <w:r>
        <w:rPr>
          <w:rFonts w:ascii="楷体" w:eastAsia="楷体" w:hAnsi="楷体" w:cs="楷体" w:hint="eastAsia"/>
          <w:b/>
          <w:spacing w:val="10"/>
          <w:sz w:val="46"/>
        </w:rPr>
        <w:t>招聘启事</w:t>
      </w:r>
    </w:p>
    <w:p w:rsidR="00B662E8" w:rsidRPr="002005B6" w:rsidRDefault="00B662E8" w:rsidP="00E46445">
      <w:pPr>
        <w:spacing w:line="500" w:lineRule="exact"/>
        <w:ind w:leftChars="50" w:left="105" w:rightChars="50" w:right="105"/>
        <w:jc w:val="left"/>
        <w:rPr>
          <w:rFonts w:ascii="楷体" w:eastAsia="楷体" w:hAnsi="楷体" w:cs="楷体"/>
          <w:b/>
          <w:bCs/>
          <w:spacing w:val="-2"/>
          <w:sz w:val="30"/>
          <w:szCs w:val="30"/>
        </w:rPr>
      </w:pPr>
      <w:r w:rsidRPr="002005B6">
        <w:rPr>
          <w:rFonts w:ascii="楷体" w:eastAsia="楷体" w:hAnsi="楷体" w:cs="楷体" w:hint="eastAsia"/>
          <w:b/>
          <w:bCs/>
          <w:spacing w:val="-2"/>
          <w:sz w:val="30"/>
          <w:szCs w:val="30"/>
        </w:rPr>
        <w:t>一、公司简介</w:t>
      </w:r>
    </w:p>
    <w:p w:rsidR="001F15B5" w:rsidRPr="002005B6" w:rsidRDefault="00BD3559" w:rsidP="002005B6">
      <w:pPr>
        <w:spacing w:line="500" w:lineRule="exact"/>
        <w:ind w:leftChars="50" w:left="105" w:rightChars="50" w:right="105" w:firstLineChars="200" w:firstLine="594"/>
        <w:rPr>
          <w:rFonts w:ascii="楷体" w:eastAsia="楷体" w:hAnsi="楷体" w:cs="楷体"/>
          <w:b/>
          <w:bCs/>
          <w:spacing w:val="-2"/>
          <w:sz w:val="30"/>
          <w:szCs w:val="30"/>
        </w:rPr>
      </w:pPr>
      <w:r w:rsidRPr="002005B6">
        <w:rPr>
          <w:rFonts w:ascii="楷体" w:eastAsia="楷体" w:hAnsi="楷体" w:cs="楷体" w:hint="eastAsia"/>
          <w:b/>
          <w:bCs/>
          <w:spacing w:val="-2"/>
          <w:sz w:val="30"/>
          <w:szCs w:val="30"/>
        </w:rPr>
        <w:t>宜昌人福药业有限责任公司位于举世瞩目的三峡工程所在地湖北省宜昌市，宜昌市是世界水电之都、文明遐迩的旅游胜地，是湖北省重点支持发展的省域副中心城市。宜昌城市交通便利、环境优美，适合创业，宜于居住。宜昌人福药业公司是一家具有悠久历史的大型综合性制药企业，公司现拥有总资产22.63亿元，注册资本2.9亿元，员工3900余人，上市公司人福医药和国药集团药业股份公司为公司第一、二大股东。宜昌人福药业不仅是人福医药集团旗下规模最大、实力最强的子公司，也是我国最大的麻醉药品定点研发生产企业。</w:t>
      </w:r>
    </w:p>
    <w:p w:rsidR="001F15B5" w:rsidRPr="002005B6" w:rsidRDefault="00BD3559" w:rsidP="002005B6">
      <w:pPr>
        <w:spacing w:line="500" w:lineRule="exact"/>
        <w:ind w:leftChars="50" w:left="105" w:rightChars="50" w:right="105" w:firstLineChars="200" w:firstLine="594"/>
        <w:rPr>
          <w:rFonts w:ascii="楷体" w:eastAsia="楷体" w:hAnsi="楷体" w:cs="楷体"/>
          <w:b/>
          <w:bCs/>
          <w:sz w:val="30"/>
          <w:szCs w:val="30"/>
        </w:rPr>
      </w:pPr>
      <w:r w:rsidRPr="002005B6">
        <w:rPr>
          <w:rFonts w:ascii="楷体" w:eastAsia="楷体" w:hAnsi="楷体" w:cs="楷体" w:hint="eastAsia"/>
          <w:b/>
          <w:bCs/>
          <w:spacing w:val="-2"/>
          <w:sz w:val="30"/>
          <w:szCs w:val="30"/>
        </w:rPr>
        <w:t>宜昌人福药业公司是国家重点高新技术企业，公司实施的产业化项目已被国家发改委列入国家高技术产业化示范工程。宜昌人福药业公司现拥有开发区东山园区、远安园区、生物产业园区三大生产基地，总占地面积达到1800亩。公司拥有发明专利64项，2014年起宜昌人福药业承担的药品开发项目共计55项，其中三类以上麻醉新药研发项目14项（1个项目被列入国家级科技计划，9个项目被列入省市级科技计划）。拥</w:t>
      </w:r>
      <w:r w:rsidRPr="002005B6">
        <w:rPr>
          <w:rFonts w:ascii="楷体" w:eastAsia="楷体" w:hAnsi="楷体" w:cs="楷体" w:hint="eastAsia"/>
          <w:b/>
          <w:bCs/>
          <w:sz w:val="30"/>
          <w:szCs w:val="30"/>
        </w:rPr>
        <w:t>有枸橼酸芬太尼原料及制剂、国家二类新药盐酸瑞芬太尼原料及冻干粉针剂、国家三类新药枸橼酸舒芬太尼、氢吗啡酮原料及制剂。原料药出口欧美、非洲等地区，在业内具有较高的知名度和良好的信誉。</w:t>
      </w:r>
    </w:p>
    <w:p w:rsidR="00B662E8" w:rsidRPr="002005B6" w:rsidRDefault="00B662E8" w:rsidP="00E46445">
      <w:pPr>
        <w:spacing w:line="500" w:lineRule="exact"/>
        <w:ind w:leftChars="50" w:left="105" w:rightChars="50" w:right="105"/>
        <w:rPr>
          <w:rFonts w:ascii="楷体" w:eastAsia="楷体" w:hAnsi="楷体" w:cs="楷体"/>
          <w:b/>
          <w:bCs/>
          <w:sz w:val="30"/>
          <w:szCs w:val="30"/>
        </w:rPr>
      </w:pPr>
      <w:r w:rsidRPr="002005B6">
        <w:rPr>
          <w:rFonts w:ascii="楷体" w:eastAsia="楷体" w:hAnsi="楷体" w:cs="楷体" w:hint="eastAsia"/>
          <w:b/>
          <w:bCs/>
          <w:sz w:val="30"/>
          <w:szCs w:val="30"/>
        </w:rPr>
        <w:t>二、人员需求：</w:t>
      </w:r>
    </w:p>
    <w:p w:rsidR="001F15B5" w:rsidRPr="002005B6" w:rsidRDefault="00B662E8" w:rsidP="002005B6">
      <w:pPr>
        <w:spacing w:line="500" w:lineRule="exact"/>
        <w:ind w:leftChars="50" w:left="105" w:rightChars="50" w:right="105" w:firstLineChars="225" w:firstLine="678"/>
        <w:rPr>
          <w:rFonts w:ascii="楷体" w:eastAsia="楷体" w:hAnsi="楷体" w:cs="楷体"/>
          <w:b/>
          <w:bCs/>
          <w:sz w:val="30"/>
          <w:szCs w:val="30"/>
        </w:rPr>
      </w:pPr>
      <w:r w:rsidRPr="002005B6">
        <w:rPr>
          <w:rFonts w:ascii="楷体" w:eastAsia="楷体" w:hAnsi="楷体" w:cs="楷体" w:hint="eastAsia"/>
          <w:b/>
          <w:bCs/>
          <w:sz w:val="30"/>
          <w:szCs w:val="30"/>
        </w:rPr>
        <w:t>1.</w:t>
      </w:r>
      <w:r w:rsidR="00BD3559" w:rsidRPr="002005B6">
        <w:rPr>
          <w:rFonts w:ascii="楷体" w:eastAsia="楷体" w:hAnsi="楷体" w:cs="楷体" w:hint="eastAsia"/>
          <w:b/>
          <w:bCs/>
          <w:sz w:val="30"/>
          <w:szCs w:val="30"/>
        </w:rPr>
        <w:t>招聘岗位：麻药销售代表</w:t>
      </w:r>
    </w:p>
    <w:p w:rsidR="001F15B5" w:rsidRPr="002005B6" w:rsidRDefault="00B662E8" w:rsidP="00E46445">
      <w:pPr>
        <w:spacing w:line="500" w:lineRule="exact"/>
        <w:ind w:leftChars="50" w:left="105" w:rightChars="50" w:right="105" w:firstLine="630"/>
        <w:rPr>
          <w:rFonts w:ascii="楷体" w:eastAsia="楷体" w:hAnsi="楷体" w:cs="楷体"/>
          <w:b/>
          <w:bCs/>
          <w:sz w:val="30"/>
          <w:szCs w:val="30"/>
        </w:rPr>
      </w:pPr>
      <w:r w:rsidRPr="002005B6">
        <w:rPr>
          <w:rFonts w:ascii="楷体" w:eastAsia="楷体" w:hAnsi="楷体" w:cs="楷体" w:hint="eastAsia"/>
          <w:b/>
          <w:bCs/>
          <w:sz w:val="30"/>
          <w:szCs w:val="30"/>
        </w:rPr>
        <w:t>2.</w:t>
      </w:r>
      <w:r w:rsidR="00BD3559" w:rsidRPr="002005B6">
        <w:rPr>
          <w:rFonts w:ascii="楷体" w:eastAsia="楷体" w:hAnsi="楷体" w:cs="楷体" w:hint="eastAsia"/>
          <w:b/>
          <w:bCs/>
          <w:sz w:val="30"/>
          <w:szCs w:val="30"/>
        </w:rPr>
        <w:t>应聘人员要求：2016年应届毕业生</w:t>
      </w:r>
      <w:r w:rsidRPr="002005B6">
        <w:rPr>
          <w:rFonts w:ascii="楷体" w:eastAsia="楷体" w:hAnsi="楷体" w:cs="楷体" w:hint="eastAsia"/>
          <w:b/>
          <w:bCs/>
          <w:sz w:val="30"/>
          <w:szCs w:val="30"/>
        </w:rPr>
        <w:t>，</w:t>
      </w:r>
      <w:r w:rsidR="00700608">
        <w:rPr>
          <w:rFonts w:ascii="楷体" w:eastAsia="楷体" w:hAnsi="楷体" w:cs="楷体" w:hint="eastAsia"/>
          <w:b/>
          <w:bCs/>
          <w:sz w:val="30"/>
          <w:szCs w:val="30"/>
        </w:rPr>
        <w:t>大专以上学历。</w:t>
      </w:r>
      <w:r w:rsidR="00BD3559" w:rsidRPr="002005B6">
        <w:rPr>
          <w:rFonts w:ascii="楷体" w:eastAsia="楷体" w:hAnsi="楷体" w:cs="楷体" w:hint="eastAsia"/>
          <w:b/>
          <w:bCs/>
          <w:sz w:val="30"/>
          <w:szCs w:val="30"/>
        </w:rPr>
        <w:t>形象端正，身体健康，吃苦耐劳，有责任心，</w:t>
      </w:r>
      <w:r w:rsidR="001314FC" w:rsidRPr="002005B6">
        <w:rPr>
          <w:rFonts w:ascii="楷体" w:eastAsia="楷体" w:hAnsi="楷体" w:cs="楷体" w:hint="eastAsia"/>
          <w:b/>
          <w:bCs/>
          <w:sz w:val="30"/>
          <w:szCs w:val="30"/>
        </w:rPr>
        <w:t>热爱销售工作，</w:t>
      </w:r>
      <w:r w:rsidR="00BD3559" w:rsidRPr="002005B6">
        <w:rPr>
          <w:rFonts w:ascii="楷体" w:eastAsia="楷体" w:hAnsi="楷体" w:cs="楷体" w:hint="eastAsia"/>
          <w:b/>
          <w:bCs/>
          <w:sz w:val="30"/>
          <w:szCs w:val="30"/>
        </w:rPr>
        <w:t>具有良好的表达沟通协调能力和团队协作精神</w:t>
      </w:r>
      <w:r w:rsidR="006A1B8A" w:rsidRPr="002005B6">
        <w:rPr>
          <w:rFonts w:ascii="楷体" w:eastAsia="楷体" w:hAnsi="楷体" w:cs="楷体" w:hint="eastAsia"/>
          <w:b/>
          <w:bCs/>
          <w:sz w:val="30"/>
          <w:szCs w:val="30"/>
        </w:rPr>
        <w:t>，</w:t>
      </w:r>
      <w:r w:rsidR="001314FC" w:rsidRPr="002005B6">
        <w:rPr>
          <w:rFonts w:ascii="楷体" w:eastAsia="楷体" w:hAnsi="楷体" w:cs="楷体" w:hint="eastAsia"/>
          <w:b/>
          <w:bCs/>
          <w:sz w:val="30"/>
          <w:szCs w:val="30"/>
        </w:rPr>
        <w:t>能够长期驻外（全国各区域）工作，工作区域服从公司安排。</w:t>
      </w:r>
    </w:p>
    <w:p w:rsidR="001F15B5" w:rsidRPr="002005B6" w:rsidRDefault="00BD3559" w:rsidP="002005B6">
      <w:pPr>
        <w:spacing w:line="500" w:lineRule="exact"/>
        <w:ind w:leftChars="50" w:left="105" w:rightChars="50" w:right="105" w:firstLineChars="200" w:firstLine="602"/>
        <w:rPr>
          <w:rFonts w:ascii="楷体" w:eastAsia="楷体" w:hAnsi="楷体" w:cs="楷体"/>
          <w:b/>
          <w:bCs/>
          <w:sz w:val="30"/>
          <w:szCs w:val="30"/>
        </w:rPr>
      </w:pPr>
      <w:r w:rsidRPr="002005B6">
        <w:rPr>
          <w:rFonts w:ascii="楷体" w:eastAsia="楷体" w:hAnsi="楷体" w:cs="楷体" w:hint="eastAsia"/>
          <w:b/>
          <w:bCs/>
          <w:sz w:val="30"/>
          <w:szCs w:val="30"/>
        </w:rPr>
        <w:t>应聘人员</w:t>
      </w:r>
      <w:r w:rsidR="006A1B8A" w:rsidRPr="002005B6">
        <w:rPr>
          <w:rFonts w:ascii="楷体" w:eastAsia="楷体" w:hAnsi="楷体" w:cs="楷体" w:hint="eastAsia"/>
          <w:b/>
          <w:bCs/>
          <w:sz w:val="30"/>
          <w:szCs w:val="30"/>
        </w:rPr>
        <w:t>品行端正，无不良记录，</w:t>
      </w:r>
      <w:r w:rsidRPr="002005B6">
        <w:rPr>
          <w:rFonts w:ascii="楷体" w:eastAsia="楷体" w:hAnsi="楷体" w:cs="楷体" w:hint="eastAsia"/>
          <w:b/>
          <w:bCs/>
          <w:sz w:val="30"/>
          <w:szCs w:val="30"/>
        </w:rPr>
        <w:t>提供个人信息资料必须真实，如有提供虚假应聘资料的，将取消录用资格。</w:t>
      </w:r>
    </w:p>
    <w:p w:rsidR="00D412AD" w:rsidRPr="002005B6" w:rsidRDefault="00D412AD" w:rsidP="002005B6">
      <w:pPr>
        <w:spacing w:line="500" w:lineRule="exact"/>
        <w:ind w:leftChars="50" w:left="105" w:rightChars="50" w:right="105" w:firstLineChars="200" w:firstLine="602"/>
        <w:rPr>
          <w:rFonts w:ascii="楷体" w:eastAsia="楷体" w:hAnsi="楷体" w:cs="楷体"/>
          <w:b/>
          <w:bCs/>
          <w:sz w:val="30"/>
          <w:szCs w:val="30"/>
        </w:rPr>
      </w:pPr>
      <w:r w:rsidRPr="002005B6">
        <w:rPr>
          <w:rFonts w:ascii="楷体" w:eastAsia="楷体" w:hAnsi="楷体" w:cs="楷体" w:hint="eastAsia"/>
          <w:b/>
          <w:bCs/>
          <w:sz w:val="30"/>
          <w:szCs w:val="30"/>
        </w:rPr>
        <w:t>3．岗位职责：</w:t>
      </w:r>
    </w:p>
    <w:p w:rsidR="00D412AD" w:rsidRPr="002005B6" w:rsidRDefault="00D412AD" w:rsidP="002005B6">
      <w:pPr>
        <w:widowControl/>
        <w:spacing w:line="500" w:lineRule="exact"/>
        <w:ind w:rightChars="50" w:right="105" w:firstLineChars="147" w:firstLine="443"/>
        <w:jc w:val="left"/>
        <w:rPr>
          <w:rFonts w:ascii="楷体" w:eastAsia="楷体" w:hAnsi="楷体" w:cs="楷体"/>
          <w:b/>
          <w:kern w:val="0"/>
          <w:sz w:val="30"/>
          <w:szCs w:val="30"/>
        </w:rPr>
      </w:pPr>
      <w:r w:rsidRPr="002005B6">
        <w:rPr>
          <w:rFonts w:ascii="楷体" w:eastAsia="楷体" w:hAnsi="楷体" w:cs="楷体" w:hint="eastAsia"/>
          <w:b/>
          <w:bCs/>
          <w:sz w:val="30"/>
          <w:szCs w:val="30"/>
        </w:rPr>
        <w:t>（1）</w:t>
      </w:r>
      <w:r w:rsidRPr="002005B6">
        <w:rPr>
          <w:rFonts w:ascii="楷体" w:eastAsia="楷体" w:hAnsi="楷体" w:cs="楷体" w:hint="eastAsia"/>
          <w:b/>
          <w:kern w:val="0"/>
          <w:sz w:val="30"/>
          <w:szCs w:val="30"/>
        </w:rPr>
        <w:t>在公司的指导下从事麻醉药品学术推广工作，组织市场学术活动</w:t>
      </w:r>
    </w:p>
    <w:p w:rsidR="00BF766C" w:rsidRDefault="00D412AD" w:rsidP="00BF766C">
      <w:pPr>
        <w:widowControl/>
        <w:spacing w:line="500" w:lineRule="exact"/>
        <w:ind w:rightChars="50" w:right="105" w:firstLineChars="99" w:firstLine="298"/>
        <w:jc w:val="left"/>
        <w:rPr>
          <w:rFonts w:ascii="楷体" w:eastAsia="楷体" w:hAnsi="楷体" w:cs="楷体"/>
          <w:b/>
          <w:kern w:val="0"/>
          <w:sz w:val="30"/>
          <w:szCs w:val="30"/>
        </w:rPr>
      </w:pPr>
      <w:r w:rsidRPr="002005B6">
        <w:rPr>
          <w:rFonts w:ascii="楷体" w:eastAsia="楷体" w:hAnsi="楷体" w:cs="楷体" w:hint="eastAsia"/>
          <w:b/>
          <w:kern w:val="0"/>
          <w:sz w:val="30"/>
          <w:szCs w:val="30"/>
        </w:rPr>
        <w:lastRenderedPageBreak/>
        <w:t>（2）与所负责区域的学术带头人、VIP医生、商业公司、药监部门、卫生部门及相关业务单位建立良好的合作关系。</w:t>
      </w:r>
      <w:r w:rsidRPr="002005B6">
        <w:rPr>
          <w:rFonts w:ascii="楷体" w:eastAsia="楷体" w:hAnsi="楷体" w:cs="楷体" w:hint="eastAsia"/>
          <w:b/>
          <w:kern w:val="0"/>
          <w:sz w:val="30"/>
          <w:szCs w:val="30"/>
        </w:rPr>
        <w:br/>
        <w:t xml:space="preserve">　（3）了解所辖区域内产品的进销情况，保证产品流通渠道畅通，做好产品售后服务工作。</w:t>
      </w:r>
      <w:r w:rsidRPr="002005B6">
        <w:rPr>
          <w:rFonts w:ascii="楷体" w:eastAsia="楷体" w:hAnsi="楷体" w:cs="楷体" w:hint="eastAsia"/>
          <w:b/>
          <w:kern w:val="0"/>
          <w:sz w:val="30"/>
          <w:szCs w:val="30"/>
        </w:rPr>
        <w:br/>
        <w:t xml:space="preserve">　（4）负责所辖区域内的产品开发、维护上量等工作，配合区域经理开展各种营销活动。</w:t>
      </w:r>
    </w:p>
    <w:p w:rsidR="00E92070" w:rsidRDefault="00BF766C" w:rsidP="00BF766C">
      <w:pPr>
        <w:widowControl/>
        <w:spacing w:line="500" w:lineRule="exact"/>
        <w:ind w:rightChars="50" w:right="105" w:firstLineChars="99" w:firstLine="298"/>
        <w:jc w:val="left"/>
        <w:rPr>
          <w:rFonts w:ascii="楷体" w:eastAsia="楷体" w:hAnsi="楷体" w:cs="楷体" w:hint="eastAsia"/>
          <w:b/>
          <w:kern w:val="0"/>
          <w:sz w:val="30"/>
          <w:szCs w:val="30"/>
        </w:rPr>
      </w:pPr>
      <w:r>
        <w:rPr>
          <w:rFonts w:ascii="楷体" w:eastAsia="楷体" w:hAnsi="楷体" w:cs="楷体" w:hint="eastAsia"/>
          <w:b/>
          <w:kern w:val="0"/>
          <w:sz w:val="30"/>
          <w:szCs w:val="30"/>
        </w:rPr>
        <w:t xml:space="preserve">  4.</w:t>
      </w:r>
      <w:r w:rsidR="0006780D">
        <w:rPr>
          <w:rFonts w:ascii="楷体" w:eastAsia="楷体" w:hAnsi="楷体" w:cs="楷体" w:hint="eastAsia"/>
          <w:b/>
          <w:kern w:val="0"/>
          <w:sz w:val="30"/>
          <w:szCs w:val="30"/>
        </w:rPr>
        <w:t>公司</w:t>
      </w:r>
      <w:r w:rsidR="00E92070">
        <w:rPr>
          <w:rFonts w:ascii="楷体" w:eastAsia="楷体" w:hAnsi="楷体" w:cs="楷体" w:hint="eastAsia"/>
          <w:b/>
          <w:kern w:val="0"/>
          <w:sz w:val="30"/>
          <w:szCs w:val="30"/>
        </w:rPr>
        <w:t>薪酬与</w:t>
      </w:r>
      <w:r w:rsidR="0006780D">
        <w:rPr>
          <w:rFonts w:ascii="楷体" w:eastAsia="楷体" w:hAnsi="楷体" w:cs="楷体" w:hint="eastAsia"/>
          <w:b/>
          <w:kern w:val="0"/>
          <w:sz w:val="30"/>
          <w:szCs w:val="30"/>
        </w:rPr>
        <w:t>福利</w:t>
      </w:r>
      <w:r>
        <w:rPr>
          <w:rFonts w:ascii="楷体" w:eastAsia="楷体" w:hAnsi="楷体" w:cs="楷体" w:hint="eastAsia"/>
          <w:b/>
          <w:kern w:val="0"/>
          <w:sz w:val="30"/>
          <w:szCs w:val="30"/>
        </w:rPr>
        <w:t>：</w:t>
      </w:r>
    </w:p>
    <w:p w:rsidR="00E92070" w:rsidRDefault="00E92070" w:rsidP="00E92070">
      <w:pPr>
        <w:widowControl/>
        <w:spacing w:line="500" w:lineRule="exact"/>
        <w:ind w:rightChars="50" w:right="105" w:firstLineChars="99" w:firstLine="298"/>
        <w:jc w:val="left"/>
        <w:rPr>
          <w:rFonts w:ascii="楷体" w:eastAsia="楷体" w:hAnsi="楷体" w:cs="楷体"/>
          <w:b/>
          <w:kern w:val="0"/>
          <w:sz w:val="30"/>
          <w:szCs w:val="30"/>
        </w:rPr>
      </w:pPr>
      <w:r>
        <w:rPr>
          <w:rFonts w:ascii="楷体" w:eastAsia="楷体" w:hAnsi="楷体" w:cs="楷体" w:hint="eastAsia"/>
          <w:b/>
          <w:kern w:val="0"/>
          <w:sz w:val="30"/>
          <w:szCs w:val="30"/>
        </w:rPr>
        <w:t>（1）底薪＋补贴＋奖金：</w:t>
      </w:r>
      <w:r w:rsidR="00B55E90">
        <w:rPr>
          <w:rFonts w:ascii="楷体" w:eastAsia="楷体" w:hAnsi="楷体" w:cs="楷体" w:hint="eastAsia"/>
          <w:b/>
          <w:kern w:val="0"/>
          <w:sz w:val="30"/>
          <w:szCs w:val="30"/>
        </w:rPr>
        <w:t>8</w:t>
      </w:r>
      <w:r>
        <w:rPr>
          <w:rFonts w:ascii="楷体" w:eastAsia="楷体" w:hAnsi="楷体" w:cs="楷体" w:hint="eastAsia"/>
          <w:b/>
          <w:kern w:val="0"/>
          <w:sz w:val="30"/>
          <w:szCs w:val="30"/>
        </w:rPr>
        <w:t>－10万元/年。</w:t>
      </w:r>
    </w:p>
    <w:p w:rsidR="0071327D" w:rsidRDefault="00E92070" w:rsidP="00BF766C">
      <w:pPr>
        <w:widowControl/>
        <w:spacing w:line="500" w:lineRule="exact"/>
        <w:ind w:rightChars="50" w:right="105" w:firstLineChars="99" w:firstLine="298"/>
        <w:jc w:val="left"/>
        <w:rPr>
          <w:rFonts w:ascii="楷体" w:eastAsia="楷体" w:hAnsi="楷体" w:cs="楷体"/>
          <w:b/>
          <w:kern w:val="0"/>
          <w:sz w:val="30"/>
          <w:szCs w:val="30"/>
        </w:rPr>
      </w:pPr>
      <w:r>
        <w:rPr>
          <w:rFonts w:ascii="楷体" w:eastAsia="楷体" w:hAnsi="楷体" w:cs="楷体" w:hint="eastAsia"/>
          <w:b/>
          <w:kern w:val="0"/>
          <w:sz w:val="30"/>
          <w:szCs w:val="30"/>
        </w:rPr>
        <w:t>（2）</w:t>
      </w:r>
      <w:r w:rsidR="0071327D">
        <w:rPr>
          <w:rFonts w:ascii="楷体" w:eastAsia="楷体" w:hAnsi="楷体" w:cs="楷体"/>
          <w:b/>
          <w:kern w:val="0"/>
          <w:sz w:val="30"/>
          <w:szCs w:val="30"/>
        </w:rPr>
        <w:t>公司</w:t>
      </w:r>
      <w:r w:rsidR="005A4451">
        <w:rPr>
          <w:rFonts w:ascii="楷体" w:eastAsia="楷体" w:hAnsi="楷体" w:cs="楷体" w:hint="eastAsia"/>
          <w:b/>
          <w:kern w:val="0"/>
          <w:sz w:val="30"/>
          <w:szCs w:val="30"/>
        </w:rPr>
        <w:t>缴纳</w:t>
      </w:r>
      <w:r w:rsidR="0071327D">
        <w:rPr>
          <w:rFonts w:ascii="楷体" w:eastAsia="楷体" w:hAnsi="楷体" w:cs="楷体" w:hint="eastAsia"/>
          <w:b/>
          <w:kern w:val="0"/>
          <w:sz w:val="30"/>
          <w:szCs w:val="30"/>
        </w:rPr>
        <w:t>五险一金，</w:t>
      </w:r>
      <w:r w:rsidR="0071327D">
        <w:rPr>
          <w:rFonts w:ascii="楷体" w:eastAsia="楷体" w:hAnsi="楷体" w:cs="楷体"/>
          <w:b/>
          <w:kern w:val="0"/>
          <w:sz w:val="30"/>
          <w:szCs w:val="30"/>
        </w:rPr>
        <w:t>享受</w:t>
      </w:r>
      <w:r w:rsidR="0071327D">
        <w:rPr>
          <w:rFonts w:ascii="楷体" w:eastAsia="楷体" w:hAnsi="楷体" w:cs="楷体" w:hint="eastAsia"/>
          <w:b/>
          <w:kern w:val="0"/>
          <w:sz w:val="30"/>
          <w:szCs w:val="30"/>
        </w:rPr>
        <w:t>国家法定节假日</w:t>
      </w:r>
      <w:r w:rsidR="00402EF0">
        <w:rPr>
          <w:rFonts w:ascii="楷体" w:eastAsia="楷体" w:hAnsi="楷体" w:cs="楷体" w:hint="eastAsia"/>
          <w:b/>
          <w:kern w:val="0"/>
          <w:sz w:val="30"/>
          <w:szCs w:val="30"/>
        </w:rPr>
        <w:t>及</w:t>
      </w:r>
      <w:r w:rsidR="00C11104">
        <w:rPr>
          <w:rFonts w:ascii="楷体" w:eastAsia="楷体" w:hAnsi="楷体" w:cs="楷体"/>
          <w:b/>
          <w:kern w:val="0"/>
          <w:sz w:val="30"/>
          <w:szCs w:val="30"/>
        </w:rPr>
        <w:t>公休</w:t>
      </w:r>
      <w:r w:rsidR="00C11104">
        <w:rPr>
          <w:rFonts w:ascii="楷体" w:eastAsia="楷体" w:hAnsi="楷体" w:cs="楷体" w:hint="eastAsia"/>
          <w:b/>
          <w:kern w:val="0"/>
          <w:sz w:val="30"/>
          <w:szCs w:val="30"/>
        </w:rPr>
        <w:t>假。</w:t>
      </w:r>
    </w:p>
    <w:p w:rsidR="001F15B5" w:rsidRPr="002005B6" w:rsidRDefault="0006780D" w:rsidP="00BF766C">
      <w:pPr>
        <w:spacing w:line="500" w:lineRule="exact"/>
        <w:ind w:leftChars="50" w:left="105" w:rightChars="50" w:right="105"/>
        <w:rPr>
          <w:rFonts w:ascii="楷体" w:eastAsia="楷体" w:hAnsi="楷体" w:cs="楷体"/>
          <w:b/>
          <w:bCs/>
          <w:sz w:val="30"/>
          <w:szCs w:val="30"/>
        </w:rPr>
      </w:pPr>
      <w:r>
        <w:rPr>
          <w:rFonts w:ascii="楷体" w:eastAsia="楷体" w:hAnsi="楷体" w:cs="楷体" w:hint="eastAsia"/>
          <w:b/>
          <w:bCs/>
          <w:sz w:val="30"/>
          <w:szCs w:val="30"/>
        </w:rPr>
        <w:t xml:space="preserve">   </w:t>
      </w:r>
      <w:r w:rsidR="00BF766C">
        <w:rPr>
          <w:rFonts w:ascii="楷体" w:eastAsia="楷体" w:hAnsi="楷体" w:cs="楷体" w:hint="eastAsia"/>
          <w:b/>
          <w:bCs/>
          <w:sz w:val="30"/>
          <w:szCs w:val="30"/>
        </w:rPr>
        <w:t>5.</w:t>
      </w:r>
      <w:r w:rsidR="00BD3559" w:rsidRPr="002005B6">
        <w:rPr>
          <w:rFonts w:ascii="楷体" w:eastAsia="楷体" w:hAnsi="楷体" w:cs="楷体" w:hint="eastAsia"/>
          <w:b/>
          <w:bCs/>
          <w:sz w:val="30"/>
          <w:szCs w:val="30"/>
        </w:rPr>
        <w:t>报名方式：</w:t>
      </w:r>
      <w:r w:rsidR="00BD3559" w:rsidRPr="002005B6">
        <w:rPr>
          <w:rFonts w:ascii="楷体" w:eastAsia="楷体" w:hAnsi="楷体" w:cs="楷体" w:hint="eastAsia"/>
          <w:b/>
          <w:kern w:val="0"/>
          <w:sz w:val="30"/>
          <w:szCs w:val="30"/>
        </w:rPr>
        <w:t>应聘人员需准备毕业生推荐表；身份证；个人简历（</w:t>
      </w:r>
      <w:r w:rsidR="00BD3559" w:rsidRPr="002005B6">
        <w:rPr>
          <w:rFonts w:ascii="楷体" w:eastAsia="楷体" w:hAnsi="楷体" w:cs="楷体" w:hint="eastAsia"/>
          <w:b/>
          <w:sz w:val="30"/>
          <w:szCs w:val="30"/>
        </w:rPr>
        <w:t>简历须注明姓名、应聘职位、专业、学历、身高、体重等相关信息）</w:t>
      </w:r>
      <w:r w:rsidR="00BD3559" w:rsidRPr="002005B6">
        <w:rPr>
          <w:rFonts w:ascii="楷体" w:eastAsia="楷体" w:hAnsi="楷体" w:cs="楷体" w:hint="eastAsia"/>
          <w:b/>
          <w:kern w:val="0"/>
          <w:sz w:val="30"/>
          <w:szCs w:val="30"/>
        </w:rPr>
        <w:t>，</w:t>
      </w:r>
      <w:hyperlink r:id="rId6" w:history="1">
        <w:r w:rsidR="008B4989" w:rsidRPr="002005B6">
          <w:rPr>
            <w:rStyle w:val="a3"/>
            <w:rFonts w:ascii="楷体" w:eastAsia="楷体" w:hAnsi="楷体" w:cs="楷体" w:hint="eastAsia"/>
            <w:b/>
            <w:sz w:val="30"/>
            <w:szCs w:val="30"/>
          </w:rPr>
          <w:t>发送至邮箱zhanghongwei@renfu.com.cn</w:t>
        </w:r>
      </w:hyperlink>
    </w:p>
    <w:p w:rsidR="001F15B5" w:rsidRPr="002005B6" w:rsidRDefault="00BD3559" w:rsidP="00E46445">
      <w:pPr>
        <w:spacing w:line="500" w:lineRule="exact"/>
        <w:ind w:leftChars="50" w:left="105" w:rightChars="50" w:right="105"/>
        <w:rPr>
          <w:rFonts w:ascii="楷体" w:eastAsia="楷体" w:hAnsi="楷体" w:cs="楷体"/>
          <w:b/>
          <w:bCs/>
          <w:kern w:val="0"/>
          <w:sz w:val="30"/>
          <w:szCs w:val="30"/>
        </w:rPr>
      </w:pPr>
      <w:r w:rsidRPr="002005B6">
        <w:rPr>
          <w:rFonts w:ascii="楷体" w:eastAsia="楷体" w:hAnsi="楷体" w:cs="楷体" w:hint="eastAsia"/>
          <w:b/>
          <w:bCs/>
          <w:kern w:val="0"/>
          <w:sz w:val="30"/>
          <w:szCs w:val="30"/>
        </w:rPr>
        <w:t xml:space="preserve">    本招聘截止日期：2016年6月14日</w:t>
      </w:r>
    </w:p>
    <w:p w:rsidR="001F15B5" w:rsidRPr="002005B6" w:rsidRDefault="00BD3559" w:rsidP="00E46445">
      <w:pPr>
        <w:spacing w:line="500" w:lineRule="exact"/>
        <w:ind w:leftChars="50" w:left="105" w:rightChars="50" w:right="105"/>
        <w:rPr>
          <w:rFonts w:ascii="楷体" w:eastAsia="楷体" w:hAnsi="楷体" w:cs="楷体"/>
          <w:b/>
          <w:bCs/>
          <w:sz w:val="30"/>
          <w:szCs w:val="30"/>
        </w:rPr>
      </w:pPr>
      <w:r w:rsidRPr="002005B6">
        <w:rPr>
          <w:rFonts w:ascii="楷体" w:eastAsia="楷体" w:hAnsi="楷体" w:cs="楷体" w:hint="eastAsia"/>
          <w:b/>
          <w:bCs/>
          <w:sz w:val="30"/>
          <w:szCs w:val="30"/>
        </w:rPr>
        <w:t xml:space="preserve">    联系人：张先生     联系电话：0717－6345071</w:t>
      </w:r>
      <w:r w:rsidR="00AB1643" w:rsidRPr="002005B6">
        <w:rPr>
          <w:rFonts w:ascii="楷体" w:eastAsia="楷体" w:hAnsi="楷体" w:cs="楷体" w:hint="eastAsia"/>
          <w:b/>
          <w:bCs/>
          <w:sz w:val="30"/>
          <w:szCs w:val="30"/>
        </w:rPr>
        <w:t>（办公室）</w:t>
      </w:r>
    </w:p>
    <w:p w:rsidR="001F15B5" w:rsidRPr="002005B6" w:rsidRDefault="001F15B5" w:rsidP="002005B6">
      <w:pPr>
        <w:spacing w:line="500" w:lineRule="exact"/>
        <w:ind w:leftChars="50" w:left="105" w:rightChars="50" w:right="105"/>
        <w:jc w:val="left"/>
        <w:rPr>
          <w:rFonts w:ascii="楷体" w:eastAsia="楷体" w:hAnsi="楷体" w:cs="楷体"/>
          <w:b/>
          <w:bCs/>
          <w:spacing w:val="10"/>
          <w:sz w:val="30"/>
          <w:szCs w:val="30"/>
        </w:rPr>
      </w:pPr>
    </w:p>
    <w:p w:rsidR="001F15B5" w:rsidRPr="002005B6" w:rsidRDefault="001F15B5" w:rsidP="002005B6">
      <w:pPr>
        <w:spacing w:line="500" w:lineRule="exact"/>
        <w:ind w:leftChars="50" w:left="105" w:rightChars="50" w:right="105" w:firstLineChars="49" w:firstLine="148"/>
        <w:jc w:val="left"/>
        <w:rPr>
          <w:rFonts w:ascii="楷体" w:eastAsia="楷体" w:hAnsi="楷体" w:cs="楷体"/>
          <w:b/>
          <w:bCs/>
          <w:sz w:val="30"/>
          <w:szCs w:val="30"/>
        </w:rPr>
      </w:pPr>
    </w:p>
    <w:p w:rsidR="001F15B5" w:rsidRPr="002005B6" w:rsidRDefault="00BD3559" w:rsidP="002005B6">
      <w:pPr>
        <w:spacing w:line="500" w:lineRule="exact"/>
        <w:ind w:leftChars="50" w:left="105" w:rightChars="50" w:right="105" w:firstLineChars="49" w:firstLine="148"/>
        <w:jc w:val="center"/>
        <w:rPr>
          <w:rFonts w:ascii="楷体" w:eastAsia="楷体" w:hAnsi="楷体" w:cs="楷体"/>
          <w:b/>
          <w:bCs/>
          <w:sz w:val="30"/>
          <w:szCs w:val="30"/>
        </w:rPr>
      </w:pPr>
      <w:r w:rsidRPr="002005B6">
        <w:rPr>
          <w:rFonts w:ascii="楷体" w:eastAsia="楷体" w:hAnsi="楷体" w:cs="楷体" w:hint="eastAsia"/>
          <w:b/>
          <w:bCs/>
          <w:sz w:val="30"/>
          <w:szCs w:val="30"/>
        </w:rPr>
        <w:t>宜昌人福药业有限责任公司</w:t>
      </w:r>
    </w:p>
    <w:p w:rsidR="00BD3559" w:rsidRPr="00B662E8" w:rsidRDefault="00051983" w:rsidP="002005B6">
      <w:pPr>
        <w:spacing w:line="500" w:lineRule="exact"/>
        <w:ind w:leftChars="50" w:left="105" w:rightChars="50" w:right="105" w:firstLineChars="49" w:firstLine="148"/>
        <w:jc w:val="center"/>
        <w:rPr>
          <w:rFonts w:ascii="宋体" w:hAnsi="宋体"/>
          <w:sz w:val="28"/>
          <w:szCs w:val="28"/>
        </w:rPr>
      </w:pPr>
      <w:r w:rsidRPr="002005B6">
        <w:rPr>
          <w:rFonts w:ascii="楷体" w:eastAsia="楷体" w:hAnsi="楷体" w:cs="楷体"/>
          <w:b/>
          <w:bCs/>
          <w:sz w:val="30"/>
          <w:szCs w:val="30"/>
        </w:rPr>
        <w:t>2016/4/2</w:t>
      </w:r>
      <w:r w:rsidR="00E54E8B">
        <w:rPr>
          <w:rFonts w:ascii="楷体" w:eastAsia="楷体" w:hAnsi="楷体" w:cs="楷体" w:hint="eastAsia"/>
          <w:b/>
          <w:bCs/>
          <w:sz w:val="30"/>
          <w:szCs w:val="30"/>
        </w:rPr>
        <w:t>9</w:t>
      </w:r>
    </w:p>
    <w:sectPr w:rsidR="00BD3559" w:rsidRPr="00B662E8" w:rsidSect="001F15B5">
      <w:pgSz w:w="11906" w:h="16838"/>
      <w:pgMar w:top="993" w:right="1106" w:bottom="567"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828" w:rsidRDefault="00346828" w:rsidP="00565A93">
      <w:r>
        <w:separator/>
      </w:r>
    </w:p>
  </w:endnote>
  <w:endnote w:type="continuationSeparator" w:id="1">
    <w:p w:rsidR="00346828" w:rsidRDefault="00346828" w:rsidP="0056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828" w:rsidRDefault="00346828" w:rsidP="00565A93">
      <w:r>
        <w:separator/>
      </w:r>
    </w:p>
  </w:footnote>
  <w:footnote w:type="continuationSeparator" w:id="1">
    <w:p w:rsidR="00346828" w:rsidRDefault="00346828" w:rsidP="00565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01A"/>
    <w:rsid w:val="00026268"/>
    <w:rsid w:val="000379FE"/>
    <w:rsid w:val="00041CD9"/>
    <w:rsid w:val="00051983"/>
    <w:rsid w:val="0006738B"/>
    <w:rsid w:val="0006780D"/>
    <w:rsid w:val="000807BC"/>
    <w:rsid w:val="001143D3"/>
    <w:rsid w:val="001314FC"/>
    <w:rsid w:val="00134653"/>
    <w:rsid w:val="00140C70"/>
    <w:rsid w:val="0014634E"/>
    <w:rsid w:val="00164408"/>
    <w:rsid w:val="00172A27"/>
    <w:rsid w:val="001A1D10"/>
    <w:rsid w:val="001A7A1E"/>
    <w:rsid w:val="001D25E3"/>
    <w:rsid w:val="001F15B5"/>
    <w:rsid w:val="002005B6"/>
    <w:rsid w:val="00244598"/>
    <w:rsid w:val="00254710"/>
    <w:rsid w:val="002662D1"/>
    <w:rsid w:val="002D3166"/>
    <w:rsid w:val="002D3398"/>
    <w:rsid w:val="002D42AF"/>
    <w:rsid w:val="002D5E34"/>
    <w:rsid w:val="002F1997"/>
    <w:rsid w:val="00325403"/>
    <w:rsid w:val="00341C3F"/>
    <w:rsid w:val="00346828"/>
    <w:rsid w:val="0035375F"/>
    <w:rsid w:val="00385751"/>
    <w:rsid w:val="003B6579"/>
    <w:rsid w:val="003C73E6"/>
    <w:rsid w:val="00402EF0"/>
    <w:rsid w:val="00417911"/>
    <w:rsid w:val="00467821"/>
    <w:rsid w:val="00467CBF"/>
    <w:rsid w:val="004D2056"/>
    <w:rsid w:val="004D705B"/>
    <w:rsid w:val="00506795"/>
    <w:rsid w:val="00533005"/>
    <w:rsid w:val="0055649B"/>
    <w:rsid w:val="00565A93"/>
    <w:rsid w:val="00570FD5"/>
    <w:rsid w:val="005A1FCD"/>
    <w:rsid w:val="005A4451"/>
    <w:rsid w:val="005A7092"/>
    <w:rsid w:val="005B1228"/>
    <w:rsid w:val="005B6349"/>
    <w:rsid w:val="005E7A12"/>
    <w:rsid w:val="00647B08"/>
    <w:rsid w:val="0066048A"/>
    <w:rsid w:val="00686DE7"/>
    <w:rsid w:val="0069697E"/>
    <w:rsid w:val="006A1B8A"/>
    <w:rsid w:val="006B3BF7"/>
    <w:rsid w:val="006D4A1A"/>
    <w:rsid w:val="006E0BF6"/>
    <w:rsid w:val="006F4752"/>
    <w:rsid w:val="00700608"/>
    <w:rsid w:val="00700FFF"/>
    <w:rsid w:val="0071327D"/>
    <w:rsid w:val="00723980"/>
    <w:rsid w:val="00786D82"/>
    <w:rsid w:val="00791763"/>
    <w:rsid w:val="00817E96"/>
    <w:rsid w:val="00857B94"/>
    <w:rsid w:val="00867DDB"/>
    <w:rsid w:val="008701EC"/>
    <w:rsid w:val="00886196"/>
    <w:rsid w:val="00891D71"/>
    <w:rsid w:val="008935B8"/>
    <w:rsid w:val="008B4989"/>
    <w:rsid w:val="008D3A22"/>
    <w:rsid w:val="008D4D2E"/>
    <w:rsid w:val="008F47A4"/>
    <w:rsid w:val="0093427F"/>
    <w:rsid w:val="0093471A"/>
    <w:rsid w:val="009351B2"/>
    <w:rsid w:val="009462B8"/>
    <w:rsid w:val="009764BB"/>
    <w:rsid w:val="0099788A"/>
    <w:rsid w:val="009B4299"/>
    <w:rsid w:val="009B6866"/>
    <w:rsid w:val="009E6628"/>
    <w:rsid w:val="00AA241E"/>
    <w:rsid w:val="00AB1643"/>
    <w:rsid w:val="00AB73CD"/>
    <w:rsid w:val="00AC329E"/>
    <w:rsid w:val="00AE0BE8"/>
    <w:rsid w:val="00AE2D36"/>
    <w:rsid w:val="00B13E17"/>
    <w:rsid w:val="00B55E90"/>
    <w:rsid w:val="00B662E8"/>
    <w:rsid w:val="00B77056"/>
    <w:rsid w:val="00BD11D1"/>
    <w:rsid w:val="00BD3559"/>
    <w:rsid w:val="00BF078E"/>
    <w:rsid w:val="00BF766C"/>
    <w:rsid w:val="00C11104"/>
    <w:rsid w:val="00C30586"/>
    <w:rsid w:val="00C32F26"/>
    <w:rsid w:val="00C52330"/>
    <w:rsid w:val="00C7697E"/>
    <w:rsid w:val="00C97E20"/>
    <w:rsid w:val="00D022FF"/>
    <w:rsid w:val="00D32E33"/>
    <w:rsid w:val="00D412AD"/>
    <w:rsid w:val="00D87A6C"/>
    <w:rsid w:val="00DC637E"/>
    <w:rsid w:val="00DC78CE"/>
    <w:rsid w:val="00E46445"/>
    <w:rsid w:val="00E47C8E"/>
    <w:rsid w:val="00E54E8B"/>
    <w:rsid w:val="00E92070"/>
    <w:rsid w:val="00E94A96"/>
    <w:rsid w:val="00EA7312"/>
    <w:rsid w:val="00EC48B9"/>
    <w:rsid w:val="00EC56A9"/>
    <w:rsid w:val="00EF5680"/>
    <w:rsid w:val="00F10EC0"/>
    <w:rsid w:val="00F63E17"/>
    <w:rsid w:val="00F75E8D"/>
    <w:rsid w:val="00F82DEF"/>
    <w:rsid w:val="00F82F66"/>
    <w:rsid w:val="00FD77DD"/>
    <w:rsid w:val="00FE72D2"/>
    <w:rsid w:val="00FF3E66"/>
    <w:rsid w:val="13F067C1"/>
    <w:rsid w:val="27E07E76"/>
    <w:rsid w:val="3D5E46B5"/>
    <w:rsid w:val="4DB64D8A"/>
    <w:rsid w:val="58697BBE"/>
    <w:rsid w:val="59E0469F"/>
    <w:rsid w:val="62E65ED2"/>
    <w:rsid w:val="740526F7"/>
    <w:rsid w:val="7D9C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semiHidden="0" w:uiPriority="9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5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15B5"/>
    <w:rPr>
      <w:color w:val="0000FF"/>
      <w:u w:val="single"/>
    </w:rPr>
  </w:style>
  <w:style w:type="character" w:customStyle="1" w:styleId="Char">
    <w:name w:val="日期 Char"/>
    <w:basedOn w:val="a0"/>
    <w:link w:val="a4"/>
    <w:rsid w:val="001F15B5"/>
    <w:rPr>
      <w:kern w:val="2"/>
      <w:sz w:val="21"/>
      <w:szCs w:val="24"/>
    </w:rPr>
  </w:style>
  <w:style w:type="character" w:customStyle="1" w:styleId="Char0">
    <w:name w:val="页脚 Char"/>
    <w:basedOn w:val="a0"/>
    <w:link w:val="a5"/>
    <w:rsid w:val="001F15B5"/>
    <w:rPr>
      <w:kern w:val="2"/>
      <w:sz w:val="18"/>
      <w:szCs w:val="18"/>
    </w:rPr>
  </w:style>
  <w:style w:type="character" w:customStyle="1" w:styleId="Char1">
    <w:name w:val="页眉 Char"/>
    <w:basedOn w:val="a0"/>
    <w:link w:val="a6"/>
    <w:rsid w:val="001F15B5"/>
    <w:rPr>
      <w:kern w:val="2"/>
      <w:sz w:val="18"/>
      <w:szCs w:val="18"/>
    </w:rPr>
  </w:style>
  <w:style w:type="paragraph" w:styleId="a4">
    <w:name w:val="Date"/>
    <w:basedOn w:val="a"/>
    <w:next w:val="a"/>
    <w:link w:val="Char"/>
    <w:rsid w:val="001F15B5"/>
    <w:pPr>
      <w:ind w:leftChars="2500" w:left="100"/>
    </w:pPr>
  </w:style>
  <w:style w:type="paragraph" w:styleId="a7">
    <w:name w:val="Balloon Text"/>
    <w:basedOn w:val="a"/>
    <w:semiHidden/>
    <w:rsid w:val="001F15B5"/>
    <w:rPr>
      <w:sz w:val="18"/>
      <w:szCs w:val="18"/>
    </w:rPr>
  </w:style>
  <w:style w:type="paragraph" w:styleId="a6">
    <w:name w:val="header"/>
    <w:basedOn w:val="a"/>
    <w:link w:val="Char1"/>
    <w:rsid w:val="001F15B5"/>
    <w:pPr>
      <w:pBdr>
        <w:bottom w:val="single" w:sz="6" w:space="1" w:color="auto"/>
      </w:pBdr>
      <w:tabs>
        <w:tab w:val="center" w:pos="4153"/>
        <w:tab w:val="right" w:pos="8306"/>
      </w:tabs>
      <w:snapToGrid w:val="0"/>
      <w:jc w:val="center"/>
    </w:pPr>
    <w:rPr>
      <w:sz w:val="18"/>
      <w:szCs w:val="18"/>
    </w:rPr>
  </w:style>
  <w:style w:type="paragraph" w:customStyle="1" w:styleId="1CharCharCharCharCharCharCharCharCharChar">
    <w:name w:val="1 Char Char Char Char Char Char Char Char Char Char"/>
    <w:basedOn w:val="a"/>
    <w:rsid w:val="001F15B5"/>
    <w:pPr>
      <w:spacing w:line="360" w:lineRule="auto"/>
      <w:ind w:firstLineChars="200" w:firstLine="200"/>
    </w:pPr>
    <w:rPr>
      <w:rFonts w:ascii="宋体" w:hAnsi="宋体" w:cs="宋体"/>
      <w:sz w:val="24"/>
    </w:rPr>
  </w:style>
  <w:style w:type="paragraph" w:styleId="a5">
    <w:name w:val="footer"/>
    <w:basedOn w:val="a"/>
    <w:link w:val="Char0"/>
    <w:rsid w:val="001F15B5"/>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37038;&#31665;zhanghongwei@renfu.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178</Words>
  <Characters>1018</Characters>
  <Application>Microsoft Office Word</Application>
  <DocSecurity>0</DocSecurity>
  <PresentationFormat/>
  <Lines>8</Lines>
  <Paragraphs>2</Paragraphs>
  <Slides>0</Slides>
  <Notes>0</Notes>
  <HiddenSlides>0</HiddenSlides>
  <MMClips>0</MMClips>
  <ScaleCrop>false</ScaleCrop>
  <Company>ycrf</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宜昌人福药业有限责任公司</dc:title>
  <dc:creator>e</dc:creator>
  <cp:lastModifiedBy>闻敏</cp:lastModifiedBy>
  <cp:revision>51</cp:revision>
  <cp:lastPrinted>2016-04-19T03:24:00Z</cp:lastPrinted>
  <dcterms:created xsi:type="dcterms:W3CDTF">2016-04-28T06:56:00Z</dcterms:created>
  <dcterms:modified xsi:type="dcterms:W3CDTF">2016-04-29T00:37:00Z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