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24" w:type="dxa"/>
        <w:jc w:val="center"/>
        <w:tblInd w:w="-459" w:type="dxa"/>
        <w:tblLook w:val="04A0"/>
      </w:tblPr>
      <w:tblGrid>
        <w:gridCol w:w="547"/>
        <w:gridCol w:w="1508"/>
        <w:gridCol w:w="213"/>
        <w:gridCol w:w="1134"/>
        <w:gridCol w:w="249"/>
        <w:gridCol w:w="885"/>
        <w:gridCol w:w="1134"/>
        <w:gridCol w:w="533"/>
        <w:gridCol w:w="460"/>
        <w:gridCol w:w="816"/>
        <w:gridCol w:w="176"/>
        <w:gridCol w:w="1134"/>
        <w:gridCol w:w="1134"/>
        <w:gridCol w:w="601"/>
      </w:tblGrid>
      <w:tr w:rsidR="00EC1F58" w:rsidTr="009B474B">
        <w:trPr>
          <w:gridBefore w:val="1"/>
          <w:wBefore w:w="547" w:type="dxa"/>
          <w:trHeight w:val="739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58" w:rsidRPr="00A841F4" w:rsidRDefault="00EC1F58" w:rsidP="00D77F4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单位全称</w:t>
            </w:r>
          </w:p>
        </w:tc>
        <w:tc>
          <w:tcPr>
            <w:tcW w:w="84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F58" w:rsidRDefault="00EC1F58" w:rsidP="00D77F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涪陵郭昌毕骨伤科医院</w:t>
            </w:r>
          </w:p>
        </w:tc>
      </w:tr>
      <w:tr w:rsidR="00EC1F58" w:rsidTr="009B474B">
        <w:trPr>
          <w:gridBefore w:val="1"/>
          <w:wBefore w:w="547" w:type="dxa"/>
          <w:trHeight w:val="2049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58" w:rsidRPr="00A841F4" w:rsidRDefault="00EC1F58" w:rsidP="00D77F4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单位简介</w:t>
            </w:r>
          </w:p>
        </w:tc>
        <w:tc>
          <w:tcPr>
            <w:tcW w:w="8469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C1F58" w:rsidRDefault="00EC1F58" w:rsidP="00D77F44">
            <w:pPr>
              <w:widowControl/>
              <w:ind w:firstLineChars="150" w:firstLine="300"/>
              <w:rPr>
                <w:color w:val="333333"/>
                <w:sz w:val="20"/>
                <w:szCs w:val="20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 </w:t>
            </w:r>
            <w:r>
              <w:rPr>
                <w:rFonts w:hint="eastAsia"/>
                <w:color w:val="333333"/>
                <w:sz w:val="20"/>
                <w:szCs w:val="20"/>
              </w:rPr>
              <w:t>涪陵郭昌毕骨伤科医院是国家二级甲等中医骨伤医院，地处涪陵区崇义街道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荔圃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路</w:t>
            </w:r>
            <w:r>
              <w:rPr>
                <w:rFonts w:hint="eastAsia"/>
                <w:color w:val="333333"/>
                <w:sz w:val="20"/>
                <w:szCs w:val="20"/>
              </w:rPr>
              <w:t>1</w:t>
            </w:r>
            <w:r>
              <w:rPr>
                <w:rFonts w:hint="eastAsia"/>
                <w:color w:val="333333"/>
                <w:sz w:val="20"/>
                <w:szCs w:val="20"/>
              </w:rPr>
              <w:t>号。医院占地面积</w:t>
            </w:r>
            <w:r>
              <w:rPr>
                <w:rFonts w:hint="eastAsia"/>
                <w:color w:val="333333"/>
                <w:sz w:val="20"/>
                <w:szCs w:val="20"/>
              </w:rPr>
              <w:t>33</w:t>
            </w:r>
            <w:r>
              <w:rPr>
                <w:rFonts w:hint="eastAsia"/>
                <w:color w:val="333333"/>
                <w:sz w:val="20"/>
                <w:szCs w:val="20"/>
              </w:rPr>
              <w:t>亩，业务、办公用房</w:t>
            </w:r>
            <w:r>
              <w:rPr>
                <w:rFonts w:hint="eastAsia"/>
                <w:color w:val="333333"/>
                <w:sz w:val="20"/>
                <w:szCs w:val="20"/>
              </w:rPr>
              <w:t>20000</w:t>
            </w:r>
            <w:r>
              <w:rPr>
                <w:rFonts w:hint="eastAsia"/>
                <w:color w:val="333333"/>
                <w:sz w:val="20"/>
                <w:szCs w:val="20"/>
              </w:rPr>
              <w:t>平方米，职工住宿大楼</w:t>
            </w:r>
            <w:r>
              <w:rPr>
                <w:rFonts w:hint="eastAsia"/>
                <w:color w:val="333333"/>
                <w:sz w:val="20"/>
                <w:szCs w:val="20"/>
              </w:rPr>
              <w:t>12000</w:t>
            </w:r>
            <w:r>
              <w:rPr>
                <w:rFonts w:hint="eastAsia"/>
                <w:color w:val="333333"/>
                <w:sz w:val="20"/>
                <w:szCs w:val="20"/>
              </w:rPr>
              <w:t>平方米，可开放病床</w:t>
            </w:r>
            <w:r>
              <w:rPr>
                <w:rFonts w:hint="eastAsia"/>
                <w:color w:val="333333"/>
                <w:sz w:val="20"/>
                <w:szCs w:val="20"/>
              </w:rPr>
              <w:t>246</w:t>
            </w:r>
            <w:r>
              <w:rPr>
                <w:rFonts w:hint="eastAsia"/>
                <w:color w:val="333333"/>
                <w:sz w:val="20"/>
                <w:szCs w:val="20"/>
              </w:rPr>
              <w:t>张。现有员工</w:t>
            </w:r>
            <w:r>
              <w:rPr>
                <w:rFonts w:hint="eastAsia"/>
                <w:color w:val="333333"/>
                <w:sz w:val="20"/>
                <w:szCs w:val="20"/>
              </w:rPr>
              <w:t>2</w:t>
            </w:r>
            <w:r w:rsidR="004829EB">
              <w:rPr>
                <w:rFonts w:hint="eastAsia"/>
                <w:color w:val="333333"/>
                <w:sz w:val="20"/>
                <w:szCs w:val="20"/>
              </w:rPr>
              <w:t>68</w:t>
            </w:r>
            <w:r>
              <w:rPr>
                <w:rFonts w:hint="eastAsia"/>
                <w:color w:val="333333"/>
                <w:sz w:val="20"/>
                <w:szCs w:val="20"/>
              </w:rPr>
              <w:t>人。就医人群以涪陵为中心，覆盖重庆各区县以及贵州、湖北、四川等省市。</w:t>
            </w:r>
            <w:r>
              <w:rPr>
                <w:rFonts w:hint="eastAsia"/>
                <w:color w:val="333333"/>
                <w:sz w:val="20"/>
                <w:szCs w:val="20"/>
              </w:rPr>
              <w:t xml:space="preserve"> </w:t>
            </w:r>
          </w:p>
          <w:p w:rsidR="00EC1F58" w:rsidRDefault="00EC1F58" w:rsidP="00D77F44">
            <w:pPr>
              <w:widowControl/>
              <w:ind w:firstLineChars="150" w:firstLine="3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color w:val="333333"/>
                <w:sz w:val="20"/>
                <w:szCs w:val="20"/>
              </w:rPr>
              <w:t>医院历史渊源可追朔到</w:t>
            </w:r>
            <w:r>
              <w:rPr>
                <w:rFonts w:hint="eastAsia"/>
                <w:color w:val="333333"/>
                <w:sz w:val="20"/>
                <w:szCs w:val="20"/>
              </w:rPr>
              <w:t>1810</w:t>
            </w:r>
            <w:r>
              <w:rPr>
                <w:rFonts w:hint="eastAsia"/>
                <w:color w:val="333333"/>
                <w:sz w:val="20"/>
                <w:szCs w:val="20"/>
              </w:rPr>
              <w:t>年，后经郭家几代人的传承和发展，于</w:t>
            </w:r>
            <w:r>
              <w:rPr>
                <w:rFonts w:hint="eastAsia"/>
                <w:color w:val="333333"/>
                <w:sz w:val="20"/>
                <w:szCs w:val="20"/>
              </w:rPr>
              <w:t>1995</w:t>
            </w:r>
            <w:r>
              <w:rPr>
                <w:rFonts w:hint="eastAsia"/>
                <w:color w:val="333333"/>
                <w:sz w:val="20"/>
                <w:szCs w:val="20"/>
              </w:rPr>
              <w:t>年建立“涪陵郭昌毕骨伤科医院”。建院以来，医院获得政府的大力支持。医院现在是重庆市工伤定点医院、重庆市城镇职工、城乡居民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医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保和多家商业保险公司定点医院，是中国残联“残疾儿童康复救助”项目矫治手术定点医院、涪陵区肢体残疾人康复医院，是重庆市医药卫生学校教学实习基地。医院还获得市、</w:t>
            </w:r>
            <w:proofErr w:type="gramStart"/>
            <w:r>
              <w:rPr>
                <w:rFonts w:hint="eastAsia"/>
                <w:color w:val="333333"/>
                <w:sz w:val="20"/>
                <w:szCs w:val="20"/>
              </w:rPr>
              <w:t>区多种</w:t>
            </w:r>
            <w:proofErr w:type="gramEnd"/>
            <w:r>
              <w:rPr>
                <w:rFonts w:hint="eastAsia"/>
                <w:color w:val="333333"/>
                <w:sz w:val="20"/>
                <w:szCs w:val="20"/>
              </w:rPr>
              <w:t>荣誉和各种科技进步奖。是涪陵区优秀民营企业、涪陵区级文明单位、涪陵区卫生单位和重庆市创先争优先进基层党组织、涪陵区先进基层党组织、重庆市“两新”组织党建工作示范单位、重庆市“五一”劳动奖、重庆市十佳民营医院</w:t>
            </w:r>
            <w:r w:rsidR="001F2C0A">
              <w:rPr>
                <w:rFonts w:hint="eastAsia"/>
                <w:color w:val="333333"/>
                <w:sz w:val="20"/>
                <w:szCs w:val="20"/>
              </w:rPr>
              <w:t>、全国厂务公开民主管理先进单位</w:t>
            </w:r>
            <w:r>
              <w:rPr>
                <w:rFonts w:hint="eastAsia"/>
                <w:color w:val="333333"/>
                <w:sz w:val="20"/>
                <w:szCs w:val="20"/>
              </w:rPr>
              <w:t>等荣誉。</w:t>
            </w:r>
          </w:p>
        </w:tc>
      </w:tr>
      <w:tr w:rsidR="009B474B" w:rsidTr="009B474B">
        <w:trPr>
          <w:gridBefore w:val="1"/>
          <w:wBefore w:w="547" w:type="dxa"/>
          <w:trHeight w:val="322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24"/>
              </w:rPr>
              <w:t>招聘需求</w:t>
            </w: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1F2C0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学历要求</w:t>
            </w:r>
          </w:p>
        </w:tc>
      </w:tr>
      <w:tr w:rsidR="009B474B" w:rsidTr="009B474B">
        <w:trPr>
          <w:gridBefore w:val="1"/>
          <w:wBefore w:w="547" w:type="dxa"/>
          <w:trHeight w:val="322"/>
          <w:jc w:val="center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1F2C0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中医学、临床医学、中医骨伤、针灸推拿</w:t>
            </w:r>
            <w:r w:rsidR="0071514A">
              <w:rPr>
                <w:rFonts w:ascii="宋体" w:hAnsi="宋体" w:cs="宋体" w:hint="eastAsia"/>
                <w:color w:val="000000"/>
                <w:kern w:val="0"/>
                <w:szCs w:val="21"/>
              </w:rPr>
              <w:t>、中西医结合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等专业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  <w:r w:rsidR="00C61D6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，博士、硕士优先</w:t>
            </w:r>
          </w:p>
        </w:tc>
      </w:tr>
      <w:tr w:rsidR="009B474B" w:rsidTr="009B474B">
        <w:trPr>
          <w:gridBefore w:val="1"/>
          <w:wBefore w:w="547" w:type="dxa"/>
          <w:trHeight w:val="322"/>
          <w:jc w:val="center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放射医生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1F2C0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3人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C61D6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  <w:r w:rsidR="00C61D6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，博士、硕士优先</w:t>
            </w:r>
          </w:p>
        </w:tc>
      </w:tr>
      <w:tr w:rsidR="00D30F22" w:rsidTr="009B474B">
        <w:trPr>
          <w:gridBefore w:val="1"/>
          <w:wBefore w:w="547" w:type="dxa"/>
          <w:trHeight w:val="322"/>
          <w:jc w:val="center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0F22" w:rsidRDefault="00D30F22" w:rsidP="00D77F4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22" w:rsidRDefault="00D30F22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放射科技师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22" w:rsidRDefault="00D30F22" w:rsidP="001F2C0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医学影像技术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22" w:rsidRDefault="00D30F22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3人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0F22" w:rsidRDefault="00D30F22" w:rsidP="00C61D6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专科及以上</w:t>
            </w:r>
            <w:r w:rsidR="00C61D6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，博士、硕士优先</w:t>
            </w:r>
          </w:p>
        </w:tc>
      </w:tr>
      <w:tr w:rsidR="009B474B" w:rsidTr="009B474B">
        <w:trPr>
          <w:gridBefore w:val="1"/>
          <w:wBefore w:w="547" w:type="dxa"/>
          <w:trHeight w:val="322"/>
          <w:jc w:val="center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麻醉医生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1F2C0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麻醉学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2人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C61D6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本科及以上</w:t>
            </w:r>
            <w:r w:rsidR="00C61D6B">
              <w:rPr>
                <w:rFonts w:ascii="宋体" w:hAnsi="宋体" w:cs="宋体" w:hint="eastAsia"/>
                <w:color w:val="000000"/>
                <w:kern w:val="0"/>
                <w:szCs w:val="21"/>
              </w:rPr>
              <w:t>，博士、硕士优先</w:t>
            </w:r>
          </w:p>
        </w:tc>
      </w:tr>
      <w:tr w:rsidR="009B474B" w:rsidTr="0042781D">
        <w:trPr>
          <w:gridBefore w:val="1"/>
          <w:wBefore w:w="547" w:type="dxa"/>
          <w:trHeight w:val="322"/>
          <w:jc w:val="center"/>
        </w:trPr>
        <w:tc>
          <w:tcPr>
            <w:tcW w:w="1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jc w:val="center"/>
              <w:rPr>
                <w:rFonts w:ascii="黑体" w:eastAsia="黑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9B474B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检验科负责人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1F2C0A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医学检验学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1人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74B" w:rsidRDefault="009B474B" w:rsidP="00D77F44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主管检验师及以上</w:t>
            </w:r>
          </w:p>
        </w:tc>
      </w:tr>
      <w:tr w:rsidR="009B474B" w:rsidRPr="00E959F3" w:rsidTr="0083047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01" w:type="dxa"/>
          <w:trHeight w:val="1976"/>
        </w:trPr>
        <w:tc>
          <w:tcPr>
            <w:tcW w:w="2268" w:type="dxa"/>
            <w:gridSpan w:val="3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</w:p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Ansi="宋体" w:hint="eastAsia"/>
                <w:sz w:val="24"/>
                <w:szCs w:val="24"/>
              </w:rPr>
              <w:t>享受待遇情况</w:t>
            </w:r>
          </w:p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Ansi="宋体" w:hint="eastAsia"/>
                <w:sz w:val="24"/>
                <w:szCs w:val="24"/>
              </w:rPr>
              <w:t>（单位：元）</w:t>
            </w:r>
          </w:p>
        </w:tc>
        <w:tc>
          <w:tcPr>
            <w:tcW w:w="1134" w:type="dxa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int="eastAsia"/>
                <w:sz w:val="24"/>
                <w:szCs w:val="24"/>
              </w:rPr>
              <w:t>临床中西医专家型人才</w:t>
            </w:r>
          </w:p>
        </w:tc>
        <w:tc>
          <w:tcPr>
            <w:tcW w:w="1134" w:type="dxa"/>
            <w:gridSpan w:val="2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Ansi="宋体" w:hint="eastAsia"/>
                <w:sz w:val="24"/>
                <w:szCs w:val="24"/>
              </w:rPr>
              <w:t>中医中药专家型人才</w:t>
            </w:r>
          </w:p>
        </w:tc>
        <w:tc>
          <w:tcPr>
            <w:tcW w:w="1134" w:type="dxa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Ansi="宋体" w:hint="eastAsia"/>
                <w:sz w:val="24"/>
                <w:szCs w:val="24"/>
              </w:rPr>
              <w:t>博士研究生</w:t>
            </w:r>
          </w:p>
        </w:tc>
        <w:tc>
          <w:tcPr>
            <w:tcW w:w="993" w:type="dxa"/>
            <w:gridSpan w:val="2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Ansi="宋体" w:hint="eastAsia"/>
                <w:sz w:val="24"/>
                <w:szCs w:val="24"/>
              </w:rPr>
              <w:t>硕士研究生</w:t>
            </w:r>
          </w:p>
        </w:tc>
        <w:tc>
          <w:tcPr>
            <w:tcW w:w="992" w:type="dxa"/>
            <w:gridSpan w:val="2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Ansi="宋体" w:hint="eastAsia"/>
                <w:sz w:val="24"/>
                <w:szCs w:val="24"/>
              </w:rPr>
              <w:t>正高职称</w:t>
            </w:r>
          </w:p>
        </w:tc>
        <w:tc>
          <w:tcPr>
            <w:tcW w:w="1134" w:type="dxa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Ansi="宋体" w:hint="eastAsia"/>
                <w:sz w:val="24"/>
                <w:szCs w:val="24"/>
              </w:rPr>
              <w:t>副高职称</w:t>
            </w:r>
          </w:p>
        </w:tc>
        <w:tc>
          <w:tcPr>
            <w:tcW w:w="1134" w:type="dxa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小标宋_GBK" w:eastAsia="方正小标宋_GBK" w:hAnsi="宋体"/>
                <w:sz w:val="24"/>
                <w:szCs w:val="24"/>
              </w:rPr>
            </w:pPr>
            <w:r w:rsidRPr="00E959F3">
              <w:rPr>
                <w:rFonts w:ascii="方正小标宋_GBK" w:eastAsia="方正小标宋_GBK" w:hAnsi="宋体" w:hint="eastAsia"/>
                <w:sz w:val="24"/>
                <w:szCs w:val="24"/>
              </w:rPr>
              <w:t>经过规范化培训的执业医师</w:t>
            </w:r>
          </w:p>
        </w:tc>
      </w:tr>
      <w:tr w:rsidR="009B474B" w:rsidRPr="00E959F3" w:rsidTr="009B47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01" w:type="dxa"/>
          <w:trHeight w:val="693"/>
        </w:trPr>
        <w:tc>
          <w:tcPr>
            <w:tcW w:w="2268" w:type="dxa"/>
            <w:gridSpan w:val="3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人才津贴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150</w:t>
            </w: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万</w:t>
            </w:r>
            <w:r w:rsidRPr="00F53937">
              <w:rPr>
                <w:rFonts w:ascii="方正仿宋_GBK" w:eastAsia="方正仿宋_GBK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134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130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万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50</w:t>
            </w: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万</w:t>
            </w:r>
            <w:r w:rsidRPr="00F53937">
              <w:rPr>
                <w:rFonts w:ascii="方正仿宋_GBK" w:eastAsia="方正仿宋_GBK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年</w:t>
            </w:r>
          </w:p>
        </w:tc>
        <w:tc>
          <w:tcPr>
            <w:tcW w:w="993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10万/年</w:t>
            </w:r>
          </w:p>
        </w:tc>
        <w:tc>
          <w:tcPr>
            <w:tcW w:w="992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25万/年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23万/年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10万/年</w:t>
            </w:r>
          </w:p>
        </w:tc>
      </w:tr>
      <w:tr w:rsidR="009B474B" w:rsidRPr="00E959F3" w:rsidTr="009B47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01" w:type="dxa"/>
          <w:trHeight w:val="682"/>
        </w:trPr>
        <w:tc>
          <w:tcPr>
            <w:tcW w:w="2268" w:type="dxa"/>
            <w:gridSpan w:val="3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安家补助费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50</w:t>
            </w: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1134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50</w:t>
            </w: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25</w:t>
            </w:r>
            <w:r w:rsidRPr="00F53937">
              <w:rPr>
                <w:rFonts w:ascii="方正仿宋_GBK" w:eastAsia="方正仿宋_GBK" w:hint="eastAsia"/>
                <w:color w:val="000000" w:themeColor="text1"/>
                <w:sz w:val="24"/>
                <w:szCs w:val="24"/>
              </w:rPr>
              <w:t>万</w:t>
            </w:r>
          </w:p>
        </w:tc>
        <w:tc>
          <w:tcPr>
            <w:tcW w:w="993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10万</w:t>
            </w:r>
          </w:p>
        </w:tc>
        <w:tc>
          <w:tcPr>
            <w:tcW w:w="992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20万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15万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9B474B" w:rsidRPr="00E959F3" w:rsidTr="009B47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01" w:type="dxa"/>
          <w:trHeight w:val="732"/>
        </w:trPr>
        <w:tc>
          <w:tcPr>
            <w:tcW w:w="2268" w:type="dxa"/>
            <w:gridSpan w:val="3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提供</w:t>
            </w:r>
            <w:r w:rsidRPr="00E959F3">
              <w:rPr>
                <w:rFonts w:ascii="方正仿宋_GBK" w:eastAsia="方正仿宋_GBK"/>
                <w:sz w:val="24"/>
                <w:szCs w:val="24"/>
              </w:rPr>
              <w:t>80</w:t>
            </w: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平米或以上住房一套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提供</w:t>
            </w:r>
          </w:p>
        </w:tc>
        <w:tc>
          <w:tcPr>
            <w:tcW w:w="1134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提供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提供</w:t>
            </w:r>
          </w:p>
        </w:tc>
        <w:tc>
          <w:tcPr>
            <w:tcW w:w="993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提供</w:t>
            </w:r>
          </w:p>
        </w:tc>
        <w:tc>
          <w:tcPr>
            <w:tcW w:w="992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提供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提供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9B474B" w:rsidRPr="00E959F3" w:rsidTr="009B47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01" w:type="dxa"/>
          <w:trHeight w:val="732"/>
        </w:trPr>
        <w:tc>
          <w:tcPr>
            <w:tcW w:w="2268" w:type="dxa"/>
            <w:gridSpan w:val="3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自己解决住房人员住房补贴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2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000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元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134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2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000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元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1</w:t>
            </w:r>
            <w:r w:rsidRPr="00F53937">
              <w:rPr>
                <w:rFonts w:ascii="宋体" w:hAnsi="宋体" w:cs="宋体"/>
                <w:color w:val="000000" w:themeColor="text1"/>
                <w:sz w:val="24"/>
                <w:szCs w:val="24"/>
              </w:rPr>
              <w:t>8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00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元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993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1</w:t>
            </w:r>
            <w:r w:rsidRPr="00F53937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0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00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元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992" w:type="dxa"/>
            <w:gridSpan w:val="2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1</w:t>
            </w:r>
            <w:r w:rsidRPr="00F53937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0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00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元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1</w:t>
            </w:r>
            <w:r w:rsidRPr="00F53937">
              <w:rPr>
                <w:rFonts w:ascii="宋体" w:hAnsi="宋体" w:cs="宋体" w:hint="eastAsia"/>
                <w:color w:val="000000" w:themeColor="text1"/>
                <w:sz w:val="24"/>
                <w:szCs w:val="24"/>
              </w:rPr>
              <w:t>0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00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元</w:t>
            </w:r>
            <w:r w:rsidRPr="00F53937"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  <w:t>/</w:t>
            </w: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月</w:t>
            </w:r>
          </w:p>
        </w:tc>
        <w:tc>
          <w:tcPr>
            <w:tcW w:w="1134" w:type="dxa"/>
            <w:vAlign w:val="center"/>
          </w:tcPr>
          <w:p w:rsidR="009B474B" w:rsidRPr="00F53937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color w:val="000000" w:themeColor="text1"/>
                <w:sz w:val="24"/>
                <w:szCs w:val="24"/>
              </w:rPr>
            </w:pPr>
            <w:r w:rsidRPr="00F53937">
              <w:rPr>
                <w:rFonts w:ascii="方正仿宋_GBK" w:eastAsia="方正仿宋_GBK" w:hAnsi="宋体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9B474B" w:rsidRPr="00E959F3" w:rsidTr="009B474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gridAfter w:val="1"/>
          <w:wAfter w:w="601" w:type="dxa"/>
          <w:trHeight w:val="760"/>
        </w:trPr>
        <w:tc>
          <w:tcPr>
            <w:tcW w:w="2268" w:type="dxa"/>
            <w:gridSpan w:val="3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科研启动经费</w:t>
            </w:r>
          </w:p>
        </w:tc>
        <w:tc>
          <w:tcPr>
            <w:tcW w:w="1134" w:type="dxa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477203">
              <w:rPr>
                <w:rFonts w:ascii="方正仿宋_GBK" w:eastAsia="方正仿宋_GBK" w:hAnsi="宋体"/>
                <w:sz w:val="24"/>
                <w:szCs w:val="24"/>
              </w:rPr>
              <w:t>100</w:t>
            </w:r>
            <w:r w:rsidRPr="00477203">
              <w:rPr>
                <w:rFonts w:ascii="方正仿宋_GBK" w:eastAsia="方正仿宋_GBK" w:hAnsi="宋体" w:hint="eastAsia"/>
                <w:sz w:val="24"/>
                <w:szCs w:val="24"/>
              </w:rPr>
              <w:t>万</w:t>
            </w:r>
          </w:p>
        </w:tc>
        <w:tc>
          <w:tcPr>
            <w:tcW w:w="1134" w:type="dxa"/>
            <w:gridSpan w:val="2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477203">
              <w:rPr>
                <w:rFonts w:ascii="方正仿宋_GBK" w:eastAsia="方正仿宋_GBK" w:hAnsi="宋体"/>
                <w:sz w:val="24"/>
                <w:szCs w:val="24"/>
              </w:rPr>
              <w:t>100</w:t>
            </w:r>
            <w:r w:rsidRPr="00477203">
              <w:rPr>
                <w:rFonts w:ascii="方正仿宋_GBK" w:eastAsia="方正仿宋_GBK" w:hAnsi="宋体" w:hint="eastAsia"/>
                <w:sz w:val="24"/>
                <w:szCs w:val="24"/>
              </w:rPr>
              <w:t>万</w:t>
            </w:r>
          </w:p>
        </w:tc>
        <w:tc>
          <w:tcPr>
            <w:tcW w:w="1134" w:type="dxa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E959F3">
              <w:rPr>
                <w:rFonts w:ascii="方正仿宋_GBK" w:eastAsia="方正仿宋_GBK"/>
                <w:sz w:val="24"/>
                <w:szCs w:val="24"/>
              </w:rPr>
              <w:t>50</w:t>
            </w: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万</w:t>
            </w:r>
          </w:p>
        </w:tc>
        <w:tc>
          <w:tcPr>
            <w:tcW w:w="993" w:type="dxa"/>
            <w:gridSpan w:val="2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E959F3">
              <w:rPr>
                <w:rFonts w:ascii="方正仿宋_GBK" w:eastAsia="方正仿宋_GBK"/>
                <w:sz w:val="24"/>
                <w:szCs w:val="24"/>
              </w:rPr>
              <w:t>50</w:t>
            </w: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万</w:t>
            </w:r>
          </w:p>
        </w:tc>
        <w:tc>
          <w:tcPr>
            <w:tcW w:w="992" w:type="dxa"/>
            <w:gridSpan w:val="2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E959F3">
              <w:rPr>
                <w:rFonts w:ascii="方正仿宋_GBK" w:eastAsia="方正仿宋_GBK"/>
                <w:sz w:val="24"/>
                <w:szCs w:val="24"/>
              </w:rPr>
              <w:t>50</w:t>
            </w: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万</w:t>
            </w:r>
          </w:p>
        </w:tc>
        <w:tc>
          <w:tcPr>
            <w:tcW w:w="1134" w:type="dxa"/>
            <w:vAlign w:val="center"/>
          </w:tcPr>
          <w:p w:rsidR="009B474B" w:rsidRPr="00E959F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E959F3">
              <w:rPr>
                <w:rFonts w:ascii="方正仿宋_GBK" w:eastAsia="方正仿宋_GBK"/>
                <w:sz w:val="24"/>
                <w:szCs w:val="24"/>
              </w:rPr>
              <w:t>50</w:t>
            </w:r>
            <w:r w:rsidRPr="00E959F3">
              <w:rPr>
                <w:rFonts w:ascii="方正仿宋_GBK" w:eastAsia="方正仿宋_GBK" w:hint="eastAsia"/>
                <w:sz w:val="24"/>
                <w:szCs w:val="24"/>
              </w:rPr>
              <w:t>万</w:t>
            </w:r>
          </w:p>
        </w:tc>
        <w:tc>
          <w:tcPr>
            <w:tcW w:w="1134" w:type="dxa"/>
            <w:vAlign w:val="center"/>
          </w:tcPr>
          <w:p w:rsidR="009B474B" w:rsidRPr="00477203" w:rsidRDefault="009B474B" w:rsidP="00B0206F">
            <w:pPr>
              <w:spacing w:line="440" w:lineRule="exact"/>
              <w:jc w:val="center"/>
              <w:rPr>
                <w:rFonts w:ascii="方正仿宋_GBK" w:eastAsia="方正仿宋_GBK" w:hAnsi="宋体"/>
                <w:sz w:val="24"/>
                <w:szCs w:val="24"/>
              </w:rPr>
            </w:pPr>
            <w:r w:rsidRPr="00477203">
              <w:rPr>
                <w:rFonts w:ascii="方正仿宋_GBK" w:eastAsia="方正仿宋_GBK" w:hAnsi="宋体"/>
                <w:sz w:val="24"/>
                <w:szCs w:val="24"/>
              </w:rPr>
              <w:t>50</w:t>
            </w:r>
            <w:r w:rsidRPr="00477203">
              <w:rPr>
                <w:rFonts w:ascii="方正仿宋_GBK" w:eastAsia="方正仿宋_GBK" w:hAnsi="宋体" w:hint="eastAsia"/>
                <w:sz w:val="24"/>
                <w:szCs w:val="24"/>
              </w:rPr>
              <w:t>万</w:t>
            </w:r>
          </w:p>
        </w:tc>
      </w:tr>
    </w:tbl>
    <w:p w:rsidR="00EC1F58" w:rsidRDefault="00EC1F58" w:rsidP="00EC1F58">
      <w:r>
        <w:rPr>
          <w:rFonts w:hint="eastAsia"/>
        </w:rPr>
        <w:t>联系电话：</w:t>
      </w:r>
      <w:r>
        <w:rPr>
          <w:rFonts w:hint="eastAsia"/>
        </w:rPr>
        <w:t>023-72780073   13320380080</w:t>
      </w:r>
    </w:p>
    <w:p w:rsidR="0033390F" w:rsidRPr="00EC1F58" w:rsidRDefault="00EC1F58">
      <w:r>
        <w:rPr>
          <w:rFonts w:hint="eastAsia"/>
        </w:rPr>
        <w:lastRenderedPageBreak/>
        <w:t>联系人：许老师</w:t>
      </w:r>
    </w:p>
    <w:sectPr w:rsidR="0033390F" w:rsidRPr="00EC1F58" w:rsidSect="00333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87A" w:rsidRDefault="0074187A" w:rsidP="001F2C0A">
      <w:r>
        <w:separator/>
      </w:r>
    </w:p>
  </w:endnote>
  <w:endnote w:type="continuationSeparator" w:id="0">
    <w:p w:rsidR="0074187A" w:rsidRDefault="0074187A" w:rsidP="001F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87A" w:rsidRDefault="0074187A" w:rsidP="001F2C0A">
      <w:r>
        <w:separator/>
      </w:r>
    </w:p>
  </w:footnote>
  <w:footnote w:type="continuationSeparator" w:id="0">
    <w:p w:rsidR="0074187A" w:rsidRDefault="0074187A" w:rsidP="001F2C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F58"/>
    <w:rsid w:val="0006635F"/>
    <w:rsid w:val="001401C5"/>
    <w:rsid w:val="0019610D"/>
    <w:rsid w:val="001F2C0A"/>
    <w:rsid w:val="00282D02"/>
    <w:rsid w:val="002C6F7A"/>
    <w:rsid w:val="0033390F"/>
    <w:rsid w:val="004614A7"/>
    <w:rsid w:val="004829EB"/>
    <w:rsid w:val="00500FD7"/>
    <w:rsid w:val="005624E9"/>
    <w:rsid w:val="0071514A"/>
    <w:rsid w:val="0074187A"/>
    <w:rsid w:val="007E0673"/>
    <w:rsid w:val="00830478"/>
    <w:rsid w:val="00867E8F"/>
    <w:rsid w:val="009B474B"/>
    <w:rsid w:val="009B49BE"/>
    <w:rsid w:val="00B00C8E"/>
    <w:rsid w:val="00B36DDD"/>
    <w:rsid w:val="00C61D6B"/>
    <w:rsid w:val="00C803B4"/>
    <w:rsid w:val="00D232A3"/>
    <w:rsid w:val="00D30F22"/>
    <w:rsid w:val="00D45951"/>
    <w:rsid w:val="00D87013"/>
    <w:rsid w:val="00EC1F58"/>
    <w:rsid w:val="00F05379"/>
    <w:rsid w:val="00FD7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5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2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2C0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2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2C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833</Characters>
  <Application>Microsoft Office Word</Application>
  <DocSecurity>0</DocSecurity>
  <Lines>6</Lines>
  <Paragraphs>1</Paragraphs>
  <ScaleCrop>false</ScaleCrop>
  <Company>微软中国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2018-11-09T09:26:00Z</dcterms:created>
  <dcterms:modified xsi:type="dcterms:W3CDTF">2019-01-05T02:29:00Z</dcterms:modified>
</cp:coreProperties>
</file>