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69" w:rsidRPr="008E3A69" w:rsidRDefault="00B13B35" w:rsidP="008E3A69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潍坊</w:t>
      </w:r>
      <w:r>
        <w:rPr>
          <w:rFonts w:asciiTheme="minorEastAsia" w:hAnsiTheme="minorEastAsia"/>
          <w:b/>
          <w:sz w:val="28"/>
          <w:szCs w:val="28"/>
        </w:rPr>
        <w:t>盛德内科</w:t>
      </w:r>
      <w:r w:rsidR="008E3A69" w:rsidRPr="008E3A69">
        <w:rPr>
          <w:rFonts w:asciiTheme="minorEastAsia" w:hAnsiTheme="minorEastAsia" w:hint="eastAsia"/>
          <w:b/>
          <w:sz w:val="28"/>
          <w:szCs w:val="28"/>
        </w:rPr>
        <w:t>医院简介</w:t>
      </w:r>
    </w:p>
    <w:p w:rsidR="002A5CE7" w:rsidRPr="0067039F" w:rsidRDefault="00056867" w:rsidP="002A5CE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039F">
        <w:rPr>
          <w:rFonts w:asciiTheme="minorEastAsia" w:hAnsiTheme="minorEastAsia" w:hint="eastAsia"/>
          <w:sz w:val="28"/>
          <w:szCs w:val="28"/>
        </w:rPr>
        <w:t>潍坊盛德内科医院</w:t>
      </w:r>
      <w:r w:rsidR="007D3EC9" w:rsidRPr="0067039F">
        <w:rPr>
          <w:rFonts w:asciiTheme="minorEastAsia" w:hAnsiTheme="minorEastAsia" w:hint="eastAsia"/>
          <w:sz w:val="28"/>
          <w:szCs w:val="28"/>
        </w:rPr>
        <w:t>是</w:t>
      </w:r>
      <w:r w:rsidR="00834022" w:rsidRPr="0067039F">
        <w:rPr>
          <w:rFonts w:asciiTheme="minorEastAsia" w:hAnsiTheme="minorEastAsia" w:hint="eastAsia"/>
          <w:sz w:val="28"/>
          <w:szCs w:val="28"/>
        </w:rPr>
        <w:t>潍坊市卫计委批准设立的，</w:t>
      </w:r>
      <w:r w:rsidR="007D3EC9" w:rsidRPr="0067039F">
        <w:rPr>
          <w:rFonts w:asciiTheme="minorEastAsia" w:hAnsiTheme="minorEastAsia" w:hint="eastAsia"/>
          <w:sz w:val="28"/>
          <w:szCs w:val="28"/>
        </w:rPr>
        <w:t>按照</w:t>
      </w:r>
      <w:r w:rsidR="00834022" w:rsidRPr="0067039F">
        <w:rPr>
          <w:rFonts w:asciiTheme="minorEastAsia" w:hAnsiTheme="minorEastAsia" w:hint="eastAsia"/>
          <w:sz w:val="28"/>
          <w:szCs w:val="28"/>
        </w:rPr>
        <w:t>二级专科医院</w:t>
      </w:r>
      <w:r w:rsidR="00AD612F" w:rsidRPr="0067039F">
        <w:rPr>
          <w:rFonts w:asciiTheme="minorEastAsia" w:hAnsiTheme="minorEastAsia" w:hint="eastAsia"/>
          <w:sz w:val="28"/>
          <w:szCs w:val="28"/>
        </w:rPr>
        <w:t>标准</w:t>
      </w:r>
      <w:r w:rsidR="00E140E1" w:rsidRPr="0067039F">
        <w:rPr>
          <w:rFonts w:asciiTheme="minorEastAsia" w:hAnsiTheme="minorEastAsia" w:hint="eastAsia"/>
          <w:sz w:val="28"/>
          <w:szCs w:val="28"/>
        </w:rPr>
        <w:t>打造的集医疗、</w:t>
      </w:r>
      <w:r w:rsidR="007D3EC9" w:rsidRPr="0067039F">
        <w:rPr>
          <w:rFonts w:asciiTheme="minorEastAsia" w:hAnsiTheme="minorEastAsia" w:hint="eastAsia"/>
          <w:sz w:val="28"/>
          <w:szCs w:val="28"/>
        </w:rPr>
        <w:t>预防、保健、康复、</w:t>
      </w:r>
      <w:r w:rsidR="00834022" w:rsidRPr="0067039F">
        <w:rPr>
          <w:rFonts w:asciiTheme="minorEastAsia" w:hAnsiTheme="minorEastAsia" w:hint="eastAsia"/>
          <w:sz w:val="28"/>
          <w:szCs w:val="28"/>
        </w:rPr>
        <w:t>医养结合、健康产业发展</w:t>
      </w:r>
      <w:r w:rsidR="00E140E1" w:rsidRPr="0067039F">
        <w:rPr>
          <w:rFonts w:asciiTheme="minorEastAsia" w:hAnsiTheme="minorEastAsia" w:hint="eastAsia"/>
          <w:sz w:val="28"/>
          <w:szCs w:val="28"/>
        </w:rPr>
        <w:t>为一体的</w:t>
      </w:r>
      <w:r w:rsidR="007D3EC9" w:rsidRPr="0067039F">
        <w:rPr>
          <w:rFonts w:asciiTheme="minorEastAsia" w:hAnsiTheme="minorEastAsia" w:hint="eastAsia"/>
          <w:sz w:val="28"/>
          <w:szCs w:val="28"/>
        </w:rPr>
        <w:t>医疗机构，是潍坊市</w:t>
      </w:r>
      <w:r w:rsidR="00A30BC7" w:rsidRPr="0067039F">
        <w:rPr>
          <w:rFonts w:asciiTheme="minorEastAsia" w:hAnsiTheme="minorEastAsia" w:hint="eastAsia"/>
          <w:sz w:val="28"/>
          <w:szCs w:val="28"/>
        </w:rPr>
        <w:t>城镇职工和</w:t>
      </w:r>
      <w:r w:rsidR="00B34FB0" w:rsidRPr="0067039F">
        <w:rPr>
          <w:rFonts w:asciiTheme="minorEastAsia" w:hAnsiTheme="minorEastAsia" w:hint="eastAsia"/>
          <w:sz w:val="28"/>
          <w:szCs w:val="28"/>
        </w:rPr>
        <w:t>城镇</w:t>
      </w:r>
      <w:r w:rsidR="00A30BC7" w:rsidRPr="0067039F">
        <w:rPr>
          <w:rFonts w:asciiTheme="minorEastAsia" w:hAnsiTheme="minorEastAsia" w:hint="eastAsia"/>
          <w:sz w:val="28"/>
          <w:szCs w:val="28"/>
        </w:rPr>
        <w:t>居民医疗保险定点医院，</w:t>
      </w:r>
      <w:r w:rsidR="00A30BC7" w:rsidRPr="0067039F">
        <w:rPr>
          <w:rFonts w:asciiTheme="minorEastAsia" w:hAnsiTheme="minorEastAsia"/>
          <w:sz w:val="28"/>
          <w:szCs w:val="28"/>
        </w:rPr>
        <w:t>潍坊市</w:t>
      </w:r>
      <w:r w:rsidR="00A30BC7" w:rsidRPr="0067039F">
        <w:rPr>
          <w:rFonts w:asciiTheme="minorEastAsia" w:hAnsiTheme="minorEastAsia" w:hint="eastAsia"/>
          <w:sz w:val="28"/>
          <w:szCs w:val="28"/>
        </w:rPr>
        <w:t>职工长期护理保险机构护理和医疗专护</w:t>
      </w:r>
      <w:r w:rsidR="00A30BC7" w:rsidRPr="0067039F">
        <w:rPr>
          <w:rFonts w:asciiTheme="minorEastAsia" w:hAnsiTheme="minorEastAsia"/>
          <w:sz w:val="28"/>
          <w:szCs w:val="28"/>
        </w:rPr>
        <w:t>定点</w:t>
      </w:r>
      <w:r w:rsidR="00A30BC7" w:rsidRPr="0067039F">
        <w:rPr>
          <w:rFonts w:asciiTheme="minorEastAsia" w:hAnsiTheme="minorEastAsia" w:hint="eastAsia"/>
          <w:sz w:val="28"/>
          <w:szCs w:val="28"/>
        </w:rPr>
        <w:t>医院，</w:t>
      </w:r>
      <w:r w:rsidR="00444DA7" w:rsidRPr="0067039F">
        <w:rPr>
          <w:rFonts w:asciiTheme="minorEastAsia" w:hAnsiTheme="minorEastAsia" w:hint="eastAsia"/>
          <w:sz w:val="28"/>
          <w:szCs w:val="28"/>
        </w:rPr>
        <w:t>与</w:t>
      </w:r>
      <w:r w:rsidR="00444DA7" w:rsidRPr="0067039F">
        <w:rPr>
          <w:rFonts w:asciiTheme="minorEastAsia" w:hAnsiTheme="minorEastAsia"/>
          <w:sz w:val="28"/>
          <w:szCs w:val="28"/>
        </w:rPr>
        <w:t>潍坊鹤祥安养中心</w:t>
      </w:r>
      <w:r w:rsidR="00444DA7" w:rsidRPr="0067039F">
        <w:rPr>
          <w:rFonts w:asciiTheme="minorEastAsia" w:hAnsiTheme="minorEastAsia" w:hint="eastAsia"/>
          <w:sz w:val="28"/>
          <w:szCs w:val="28"/>
        </w:rPr>
        <w:t>强强联合</w:t>
      </w:r>
      <w:r w:rsidR="00444DA7" w:rsidRPr="0067039F">
        <w:rPr>
          <w:rFonts w:asciiTheme="minorEastAsia" w:hAnsiTheme="minorEastAsia"/>
          <w:sz w:val="28"/>
          <w:szCs w:val="28"/>
        </w:rPr>
        <w:t>成为</w:t>
      </w:r>
      <w:r w:rsidR="008420E4" w:rsidRPr="0067039F">
        <w:rPr>
          <w:rFonts w:asciiTheme="minorEastAsia" w:hAnsiTheme="minorEastAsia" w:hint="eastAsia"/>
          <w:sz w:val="28"/>
          <w:szCs w:val="28"/>
        </w:rPr>
        <w:t>山东省首批</w:t>
      </w:r>
      <w:r w:rsidR="00A30BC7" w:rsidRPr="0067039F">
        <w:rPr>
          <w:rFonts w:asciiTheme="minorEastAsia" w:hAnsiTheme="minorEastAsia" w:hint="eastAsia"/>
          <w:sz w:val="28"/>
          <w:szCs w:val="28"/>
        </w:rPr>
        <w:t>医养结合示范单位</w:t>
      </w:r>
      <w:r w:rsidR="007D3EC9" w:rsidRPr="0067039F">
        <w:rPr>
          <w:rFonts w:asciiTheme="minorEastAsia" w:hAnsiTheme="minorEastAsia" w:hint="eastAsia"/>
          <w:sz w:val="28"/>
          <w:szCs w:val="28"/>
        </w:rPr>
        <w:t xml:space="preserve">。     </w:t>
      </w:r>
    </w:p>
    <w:p w:rsidR="002A5CE7" w:rsidRPr="0067039F" w:rsidRDefault="00AD612F" w:rsidP="002A5CE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039F">
        <w:rPr>
          <w:rFonts w:asciiTheme="minorEastAsia" w:hAnsiTheme="minorEastAsia" w:cs="仿宋" w:hint="eastAsia"/>
          <w:sz w:val="28"/>
          <w:szCs w:val="28"/>
        </w:rPr>
        <w:t>医院位于潍坊</w:t>
      </w:r>
      <w:r w:rsidR="00E140E1" w:rsidRPr="0067039F">
        <w:rPr>
          <w:rFonts w:asciiTheme="minorEastAsia" w:hAnsiTheme="minorEastAsia" w:cs="仿宋" w:hint="eastAsia"/>
          <w:sz w:val="28"/>
          <w:szCs w:val="28"/>
        </w:rPr>
        <w:t>高新区鹤祥健康城内</w:t>
      </w:r>
      <w:r w:rsidR="002A4E3F" w:rsidRPr="0067039F">
        <w:rPr>
          <w:rFonts w:asciiTheme="minorEastAsia" w:hAnsiTheme="minorEastAsia" w:cs="仿宋" w:hint="eastAsia"/>
          <w:sz w:val="28"/>
          <w:szCs w:val="28"/>
        </w:rPr>
        <w:t>,</w:t>
      </w:r>
      <w:r w:rsidR="00E140E1" w:rsidRPr="0067039F">
        <w:rPr>
          <w:rFonts w:asciiTheme="minorEastAsia" w:hAnsiTheme="minorEastAsia" w:hint="eastAsia"/>
          <w:sz w:val="28"/>
          <w:szCs w:val="28"/>
        </w:rPr>
        <w:t>总</w:t>
      </w:r>
      <w:r w:rsidR="007D3EC9" w:rsidRPr="0067039F">
        <w:rPr>
          <w:rFonts w:asciiTheme="minorEastAsia" w:hAnsiTheme="minorEastAsia" w:hint="eastAsia"/>
          <w:sz w:val="28"/>
          <w:szCs w:val="28"/>
        </w:rPr>
        <w:t>建筑面积</w:t>
      </w:r>
      <w:r w:rsidR="00E140E1" w:rsidRPr="0067039F">
        <w:rPr>
          <w:rFonts w:asciiTheme="minorEastAsia" w:hAnsiTheme="minorEastAsia"/>
          <w:sz w:val="28"/>
          <w:szCs w:val="28"/>
        </w:rPr>
        <w:t>12000</w:t>
      </w:r>
      <w:r w:rsidR="00CF7B81">
        <w:rPr>
          <w:rFonts w:asciiTheme="minorEastAsia" w:hAnsiTheme="minorEastAsia" w:hint="eastAsia"/>
          <w:sz w:val="28"/>
          <w:szCs w:val="28"/>
        </w:rPr>
        <w:t>平方米</w:t>
      </w:r>
      <w:r w:rsidR="00E140E1" w:rsidRPr="0067039F">
        <w:rPr>
          <w:rFonts w:asciiTheme="minorEastAsia" w:hAnsiTheme="minorEastAsia" w:hint="eastAsia"/>
          <w:sz w:val="28"/>
          <w:szCs w:val="28"/>
        </w:rPr>
        <w:t>。</w:t>
      </w:r>
      <w:r w:rsidR="001B1304" w:rsidRPr="0067039F">
        <w:rPr>
          <w:rFonts w:asciiTheme="minorEastAsia" w:hAnsiTheme="minorEastAsia" w:hint="eastAsia"/>
          <w:sz w:val="28"/>
          <w:szCs w:val="28"/>
        </w:rPr>
        <w:t>医院开设呼吸内科、内分泌科、</w:t>
      </w:r>
      <w:r w:rsidR="000001A3" w:rsidRPr="0067039F">
        <w:rPr>
          <w:rFonts w:asciiTheme="minorEastAsia" w:hAnsiTheme="minorEastAsia" w:hint="eastAsia"/>
          <w:sz w:val="28"/>
          <w:szCs w:val="28"/>
        </w:rPr>
        <w:t>老年病科</w:t>
      </w:r>
      <w:r w:rsidR="000001A3" w:rsidRPr="0067039F">
        <w:rPr>
          <w:rFonts w:asciiTheme="minorEastAsia" w:hAnsiTheme="minorEastAsia"/>
          <w:sz w:val="28"/>
          <w:szCs w:val="28"/>
        </w:rPr>
        <w:t>、</w:t>
      </w:r>
      <w:r w:rsidR="002A4E3F" w:rsidRPr="0067039F">
        <w:rPr>
          <w:rFonts w:asciiTheme="minorEastAsia" w:hAnsiTheme="minorEastAsia" w:hint="eastAsia"/>
          <w:sz w:val="28"/>
          <w:szCs w:val="28"/>
        </w:rPr>
        <w:t>中医科、</w:t>
      </w:r>
      <w:r w:rsidR="001B1304" w:rsidRPr="0067039F">
        <w:rPr>
          <w:rFonts w:asciiTheme="minorEastAsia" w:hAnsiTheme="minorEastAsia"/>
          <w:sz w:val="28"/>
          <w:szCs w:val="28"/>
        </w:rPr>
        <w:t>临终</w:t>
      </w:r>
      <w:r w:rsidR="001B1304" w:rsidRPr="0067039F">
        <w:rPr>
          <w:rFonts w:asciiTheme="minorEastAsia" w:hAnsiTheme="minorEastAsia" w:hint="eastAsia"/>
          <w:sz w:val="28"/>
          <w:szCs w:val="28"/>
        </w:rPr>
        <w:t>关怀科</w:t>
      </w:r>
      <w:r w:rsidR="002A4E3F" w:rsidRPr="0067039F">
        <w:rPr>
          <w:rFonts w:asciiTheme="minorEastAsia" w:hAnsiTheme="minorEastAsia" w:hint="eastAsia"/>
          <w:sz w:val="28"/>
          <w:szCs w:val="28"/>
        </w:rPr>
        <w:t>等</w:t>
      </w:r>
      <w:r w:rsidR="001B1304" w:rsidRPr="0067039F">
        <w:rPr>
          <w:rFonts w:asciiTheme="minorEastAsia" w:hAnsiTheme="minorEastAsia" w:hint="eastAsia"/>
          <w:sz w:val="28"/>
          <w:szCs w:val="28"/>
        </w:rPr>
        <w:t>临床科室，设立</w:t>
      </w:r>
      <w:r w:rsidR="00444DA7" w:rsidRPr="0067039F">
        <w:rPr>
          <w:rFonts w:asciiTheme="minorEastAsia" w:hAnsiTheme="minorEastAsia" w:hint="eastAsia"/>
          <w:sz w:val="28"/>
          <w:szCs w:val="28"/>
        </w:rPr>
        <w:t>糖尿病</w:t>
      </w:r>
      <w:r w:rsidR="00444DA7" w:rsidRPr="0067039F">
        <w:rPr>
          <w:rFonts w:asciiTheme="minorEastAsia" w:hAnsiTheme="minorEastAsia"/>
          <w:sz w:val="28"/>
          <w:szCs w:val="28"/>
        </w:rPr>
        <w:t>管理中心、</w:t>
      </w:r>
      <w:r w:rsidR="001B1304" w:rsidRPr="0067039F">
        <w:rPr>
          <w:rFonts w:asciiTheme="minorEastAsia" w:hAnsiTheme="minorEastAsia" w:hint="eastAsia"/>
          <w:sz w:val="28"/>
          <w:szCs w:val="28"/>
        </w:rPr>
        <w:t>高压氧治疗中心、康复理疗中心、</w:t>
      </w:r>
      <w:r w:rsidR="000001A3" w:rsidRPr="0067039F">
        <w:rPr>
          <w:rFonts w:asciiTheme="minorEastAsia" w:hAnsiTheme="minorEastAsia" w:hint="eastAsia"/>
          <w:sz w:val="28"/>
          <w:szCs w:val="28"/>
        </w:rPr>
        <w:t>医养结合</w:t>
      </w:r>
      <w:r w:rsidR="000001A3" w:rsidRPr="0067039F">
        <w:rPr>
          <w:rFonts w:asciiTheme="minorEastAsia" w:hAnsiTheme="minorEastAsia"/>
          <w:sz w:val="28"/>
          <w:szCs w:val="28"/>
        </w:rPr>
        <w:t>中心、</w:t>
      </w:r>
      <w:r w:rsidR="00597317" w:rsidRPr="0067039F">
        <w:rPr>
          <w:rFonts w:asciiTheme="minorEastAsia" w:hAnsiTheme="minorEastAsia" w:hint="eastAsia"/>
          <w:sz w:val="28"/>
          <w:szCs w:val="28"/>
        </w:rPr>
        <w:t>安宁疗护中心、</w:t>
      </w:r>
      <w:r w:rsidR="000001A3" w:rsidRPr="0067039F">
        <w:rPr>
          <w:rFonts w:asciiTheme="minorEastAsia" w:hAnsiTheme="minorEastAsia" w:hint="eastAsia"/>
          <w:sz w:val="28"/>
          <w:szCs w:val="28"/>
        </w:rPr>
        <w:t>中德伤口治疗中心等，以及检验科、影像科、特检科</w:t>
      </w:r>
      <w:r w:rsidR="000001A3" w:rsidRPr="0067039F">
        <w:rPr>
          <w:rFonts w:asciiTheme="minorEastAsia" w:hAnsiTheme="minorEastAsia"/>
          <w:sz w:val="28"/>
          <w:szCs w:val="28"/>
        </w:rPr>
        <w:t>、</w:t>
      </w:r>
      <w:r w:rsidR="000001A3" w:rsidRPr="0067039F">
        <w:rPr>
          <w:rFonts w:asciiTheme="minorEastAsia" w:hAnsiTheme="minorEastAsia" w:hint="eastAsia"/>
          <w:sz w:val="28"/>
          <w:szCs w:val="28"/>
        </w:rPr>
        <w:t>药剂科等医技科室。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重点关注哮喘、老慢支、肺气肿、肺心病等呼吸系统疾病、</w:t>
      </w:r>
      <w:r w:rsidR="002A5CE7" w:rsidRPr="0067039F">
        <w:rPr>
          <w:rFonts w:asciiTheme="minorEastAsia" w:hAnsiTheme="minorEastAsia" w:cs="仿宋"/>
          <w:sz w:val="28"/>
          <w:szCs w:val="28"/>
        </w:rPr>
        <w:t>糖尿病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等内分泌科疾病及</w:t>
      </w:r>
      <w:r w:rsidR="002A5CE7" w:rsidRPr="0067039F">
        <w:rPr>
          <w:rFonts w:asciiTheme="minorEastAsia" w:hAnsiTheme="minorEastAsia" w:cs="仿宋"/>
          <w:sz w:val="28"/>
          <w:szCs w:val="28"/>
        </w:rPr>
        <w:t>老年病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的诊治和康复，中西医相结合、突出中医治疗特色，为</w:t>
      </w:r>
      <w:r w:rsidR="002A5CE7" w:rsidRPr="0067039F">
        <w:rPr>
          <w:rFonts w:asciiTheme="minorEastAsia" w:hAnsiTheme="minorEastAsia" w:hint="eastAsia"/>
          <w:sz w:val="28"/>
          <w:szCs w:val="28"/>
        </w:rPr>
        <w:t>病人提供精准化、科学化、个性化的治疗方案。</w:t>
      </w:r>
    </w:p>
    <w:p w:rsidR="00FE4154" w:rsidRPr="0067039F" w:rsidRDefault="007D3EC9" w:rsidP="002A5CE7">
      <w:pPr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67039F">
        <w:rPr>
          <w:rFonts w:asciiTheme="minorEastAsia" w:hAnsiTheme="minorEastAsia" w:hint="eastAsia"/>
          <w:sz w:val="28"/>
          <w:szCs w:val="28"/>
        </w:rPr>
        <w:t>医院</w:t>
      </w:r>
      <w:r w:rsidR="002A5CE7" w:rsidRPr="0067039F">
        <w:rPr>
          <w:rFonts w:asciiTheme="minorEastAsia" w:hAnsiTheme="minorEastAsia" w:hint="eastAsia"/>
          <w:sz w:val="28"/>
          <w:szCs w:val="28"/>
        </w:rPr>
        <w:t>引进</w:t>
      </w:r>
      <w:r w:rsidR="002A5CE7" w:rsidRPr="0067039F">
        <w:rPr>
          <w:rFonts w:asciiTheme="minorEastAsia" w:hAnsiTheme="minorEastAsia" w:cs="Arial"/>
          <w:sz w:val="28"/>
          <w:szCs w:val="28"/>
        </w:rPr>
        <w:t>美国宾夕法尼亚大学医学院博士后</w:t>
      </w:r>
      <w:r w:rsidR="002A5CE7" w:rsidRPr="0067039F">
        <w:rPr>
          <w:rFonts w:asciiTheme="minorEastAsia" w:hAnsiTheme="minorEastAsia" w:cs="Arial" w:hint="eastAsia"/>
          <w:sz w:val="28"/>
          <w:szCs w:val="28"/>
        </w:rPr>
        <w:t>、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国际知名内分泌领域专业学者李长红博士担任院长，与台湾医院管理专家</w:t>
      </w:r>
      <w:r w:rsidR="002A5CE7" w:rsidRPr="0067039F">
        <w:rPr>
          <w:rFonts w:asciiTheme="minorEastAsia" w:hAnsiTheme="minorEastAsia" w:cs="仿宋"/>
          <w:sz w:val="28"/>
          <w:szCs w:val="28"/>
        </w:rPr>
        <w:t>共同组成管理团队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进行医院的管理设计。医院重视交流与合作，与</w:t>
      </w:r>
      <w:r w:rsidR="002A5CE7" w:rsidRPr="0067039F">
        <w:rPr>
          <w:rFonts w:asciiTheme="minorEastAsia" w:hAnsiTheme="minorEastAsia" w:cs="仿宋"/>
          <w:sz w:val="28"/>
          <w:szCs w:val="28"/>
        </w:rPr>
        <w:t>阳光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融合医院、潍坊市第二人民医院、荷兰博组客、德国保赫曼集团等建立了长期的合作关系。</w:t>
      </w:r>
    </w:p>
    <w:p w:rsidR="00E505C6" w:rsidRDefault="00FE4154" w:rsidP="002A5CE7">
      <w:pPr>
        <w:ind w:firstLineChars="200" w:firstLine="560"/>
        <w:rPr>
          <w:rFonts w:asciiTheme="minorEastAsia" w:hAnsiTheme="minorEastAsia" w:cstheme="majorEastAsia"/>
          <w:sz w:val="28"/>
          <w:szCs w:val="28"/>
          <w:shd w:val="clear" w:color="auto" w:fill="FEFFFF"/>
        </w:rPr>
      </w:pPr>
      <w:r w:rsidRPr="0067039F">
        <w:rPr>
          <w:rFonts w:asciiTheme="minorEastAsia" w:hAnsiTheme="minorEastAsia" w:cs="仿宋" w:hint="eastAsia"/>
          <w:sz w:val="28"/>
          <w:szCs w:val="28"/>
        </w:rPr>
        <w:t>医院</w:t>
      </w:r>
      <w:r w:rsidR="007D3EC9" w:rsidRPr="0067039F">
        <w:rPr>
          <w:rFonts w:asciiTheme="minorEastAsia" w:hAnsiTheme="minorEastAsia" w:hint="eastAsia"/>
          <w:sz w:val="28"/>
          <w:szCs w:val="28"/>
        </w:rPr>
        <w:t>深入践行“</w:t>
      </w:r>
      <w:r w:rsidR="00E140E1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盛心济世、视病犹亲、德以为本、业精于勤</w:t>
      </w:r>
      <w:r w:rsidR="007D3EC9" w:rsidRPr="0067039F">
        <w:rPr>
          <w:rFonts w:asciiTheme="minorEastAsia" w:hAnsiTheme="minorEastAsia" w:hint="eastAsia"/>
          <w:sz w:val="28"/>
          <w:szCs w:val="28"/>
        </w:rPr>
        <w:t>”的</w:t>
      </w:r>
      <w:r w:rsidR="00E140E1" w:rsidRPr="0067039F">
        <w:rPr>
          <w:rFonts w:asciiTheme="minorEastAsia" w:hAnsiTheme="minorEastAsia" w:hint="eastAsia"/>
          <w:sz w:val="28"/>
          <w:szCs w:val="28"/>
        </w:rPr>
        <w:t>宗旨</w:t>
      </w:r>
      <w:r w:rsidR="007D3EC9" w:rsidRPr="0067039F">
        <w:rPr>
          <w:rFonts w:asciiTheme="minorEastAsia" w:hAnsiTheme="minorEastAsia" w:hint="eastAsia"/>
          <w:sz w:val="28"/>
          <w:szCs w:val="28"/>
        </w:rPr>
        <w:t>，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始终将“以病人为中心</w:t>
      </w:r>
      <w:r w:rsidR="002A5CE7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”的服务理念</w:t>
      </w:r>
      <w:r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贯穿到医院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各项工作之中，</w:t>
      </w:r>
      <w:r w:rsidR="006C0E3A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落实到医院服务的每一个岗位、每一个环节上。医院永远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秉持社会责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lastRenderedPageBreak/>
        <w:t>任，</w:t>
      </w:r>
      <w:r w:rsidR="000001A3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为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广</w:t>
      </w:r>
      <w:r w:rsidR="006C0E3A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大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患者及老年朋友服务，打造最值</w:t>
      </w:r>
      <w:r w:rsidR="00886D3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得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信赖的</w:t>
      </w:r>
      <w:r w:rsidR="00E505C6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专科医院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品牌</w:t>
      </w:r>
      <w:r w:rsidR="00E505C6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。</w:t>
      </w:r>
    </w:p>
    <w:p w:rsidR="0009165C" w:rsidRDefault="0009165C" w:rsidP="002A5CE7">
      <w:pPr>
        <w:ind w:firstLineChars="200" w:firstLine="560"/>
        <w:rPr>
          <w:rFonts w:asciiTheme="minorEastAsia" w:hAnsiTheme="minorEastAsia" w:cstheme="majorEastAsia"/>
          <w:sz w:val="28"/>
          <w:szCs w:val="28"/>
          <w:shd w:val="clear" w:color="auto" w:fill="FEFFFF"/>
        </w:rPr>
      </w:pPr>
      <w:r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根据医院发展需要，特面向社会及高校诚聘医学及相关专业人才，</w:t>
      </w:r>
      <w:r>
        <w:rPr>
          <w:rFonts w:asciiTheme="minorEastAsia" w:hAnsiTheme="minorEastAsia" w:cstheme="majorEastAsia"/>
          <w:sz w:val="28"/>
          <w:szCs w:val="28"/>
          <w:shd w:val="clear" w:color="auto" w:fill="FEFFFF"/>
        </w:rPr>
        <w:t>公告</w:t>
      </w:r>
      <w:r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如下：</w:t>
      </w:r>
    </w:p>
    <w:p w:rsidR="0009165C" w:rsidRDefault="0009165C" w:rsidP="002A5CE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人才需求计划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9165C" w:rsidTr="0009165C">
        <w:tc>
          <w:tcPr>
            <w:tcW w:w="2765" w:type="dxa"/>
          </w:tcPr>
          <w:p w:rsidR="0009165C" w:rsidRPr="00AD182A" w:rsidRDefault="00AC1458" w:rsidP="00EA477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AD182A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岗位</w:t>
            </w:r>
          </w:p>
        </w:tc>
        <w:tc>
          <w:tcPr>
            <w:tcW w:w="2765" w:type="dxa"/>
          </w:tcPr>
          <w:p w:rsidR="0009165C" w:rsidRPr="00AD182A" w:rsidRDefault="00995D31" w:rsidP="00EA477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AD182A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要求</w:t>
            </w:r>
          </w:p>
        </w:tc>
        <w:tc>
          <w:tcPr>
            <w:tcW w:w="2766" w:type="dxa"/>
          </w:tcPr>
          <w:p w:rsidR="0009165C" w:rsidRPr="00AD182A" w:rsidRDefault="0009165C" w:rsidP="00EA477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AD182A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待遇</w:t>
            </w:r>
          </w:p>
        </w:tc>
      </w:tr>
      <w:tr w:rsidR="00AD182A" w:rsidTr="0009165C"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全科医师5人</w:t>
            </w:r>
          </w:p>
        </w:tc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本科及以上学历</w:t>
            </w:r>
          </w:p>
        </w:tc>
        <w:tc>
          <w:tcPr>
            <w:tcW w:w="2766" w:type="dxa"/>
            <w:vMerge w:val="restart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待遇面议，有住院医师规培证者优先录用</w:t>
            </w:r>
          </w:p>
        </w:tc>
      </w:tr>
      <w:tr w:rsidR="00AD182A" w:rsidTr="0009165C"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呼吸科医师5人</w:t>
            </w:r>
          </w:p>
        </w:tc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本科及以上学历</w:t>
            </w:r>
          </w:p>
        </w:tc>
        <w:tc>
          <w:tcPr>
            <w:tcW w:w="2766" w:type="dxa"/>
            <w:vMerge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AD182A" w:rsidTr="0009165C"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内分泌科医师5人</w:t>
            </w:r>
          </w:p>
        </w:tc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本科及以上学历</w:t>
            </w:r>
          </w:p>
        </w:tc>
        <w:tc>
          <w:tcPr>
            <w:tcW w:w="2766" w:type="dxa"/>
            <w:vMerge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AD182A" w:rsidTr="0009165C"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中医师</w:t>
            </w:r>
            <w:r w:rsidR="006C29DD">
              <w:rPr>
                <w:rFonts w:ascii="微软雅黑" w:eastAsia="微软雅黑" w:hAnsi="微软雅黑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人</w:t>
            </w:r>
          </w:p>
        </w:tc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2766" w:type="dxa"/>
            <w:vMerge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AD182A" w:rsidTr="0009165C"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影像科医师2人</w:t>
            </w:r>
          </w:p>
        </w:tc>
        <w:tc>
          <w:tcPr>
            <w:tcW w:w="2765" w:type="dxa"/>
          </w:tcPr>
          <w:p w:rsidR="00AD182A" w:rsidRPr="00AD182A" w:rsidRDefault="00AD182A" w:rsidP="00AD182A">
            <w:pPr>
              <w:widowControl/>
              <w:shd w:val="clear" w:color="auto" w:fill="FFFFFF"/>
              <w:spacing w:line="570" w:lineRule="atLeast"/>
              <w:jc w:val="left"/>
              <w:outlineLvl w:val="0"/>
              <w:rPr>
                <w:rFonts w:ascii="微软雅黑" w:eastAsia="微软雅黑" w:hAnsi="微软雅黑" w:cs="Arial"/>
                <w:bCs/>
                <w:color w:val="000000" w:themeColor="text1"/>
                <w:kern w:val="36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医学影像相关专业毕业，本科以上学历，具备放射科临床经验，熟练掌握放射科常见仪器(</w:t>
            </w:r>
            <w:r w:rsidRPr="00F83918">
              <w:rPr>
                <w:rFonts w:ascii="微软雅黑" w:eastAsia="微软雅黑" w:hAnsi="微软雅黑" w:cs="Arial"/>
                <w:bCs/>
                <w:color w:val="000000" w:themeColor="text1"/>
                <w:kern w:val="36"/>
                <w:sz w:val="24"/>
                <w:szCs w:val="24"/>
              </w:rPr>
              <w:t>X线、CT、B超</w:t>
            </w:r>
            <w:r w:rsidRPr="00AD182A">
              <w:rPr>
                <w:rFonts w:ascii="微软雅黑" w:eastAsia="微软雅黑" w:hAnsi="微软雅黑" w:cs="Arial" w:hint="eastAsia"/>
                <w:bCs/>
                <w:color w:val="000000" w:themeColor="text1"/>
                <w:kern w:val="36"/>
                <w:sz w:val="24"/>
                <w:szCs w:val="24"/>
              </w:rPr>
              <w:t>等)的操作</w:t>
            </w:r>
          </w:p>
        </w:tc>
        <w:tc>
          <w:tcPr>
            <w:tcW w:w="2766" w:type="dxa"/>
            <w:vMerge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6C29DD" w:rsidTr="0009165C">
        <w:tc>
          <w:tcPr>
            <w:tcW w:w="2765" w:type="dxa"/>
          </w:tcPr>
          <w:p w:rsidR="006C29DD" w:rsidRPr="00AD182A" w:rsidRDefault="006C29DD" w:rsidP="002A5CE7">
            <w:pP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企划专员</w:t>
            </w:r>
          </w:p>
        </w:tc>
        <w:tc>
          <w:tcPr>
            <w:tcW w:w="2765" w:type="dxa"/>
          </w:tcPr>
          <w:p w:rsidR="006C29DD" w:rsidRPr="006C29DD" w:rsidRDefault="006C29DD" w:rsidP="006C29DD">
            <w:pPr>
              <w:widowControl/>
              <w:shd w:val="clear" w:color="auto" w:fill="FFFFFF"/>
              <w:spacing w:line="570" w:lineRule="atLeast"/>
              <w:jc w:val="left"/>
              <w:outlineLvl w:val="0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29DD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1、平面设计、美术等相关专业毕业优先；</w:t>
            </w:r>
          </w:p>
          <w:p w:rsidR="006C29DD" w:rsidRPr="006C29DD" w:rsidRDefault="006C29DD" w:rsidP="006C29DD">
            <w:pPr>
              <w:widowControl/>
              <w:shd w:val="clear" w:color="auto" w:fill="FFFFFF"/>
              <w:spacing w:line="570" w:lineRule="atLeast"/>
              <w:jc w:val="left"/>
              <w:outlineLvl w:val="0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29DD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2、具备文案撰写、平面设计及活动策划能力；</w:t>
            </w:r>
          </w:p>
          <w:p w:rsidR="006C29DD" w:rsidRPr="006C29DD" w:rsidRDefault="006C29DD" w:rsidP="006C29DD">
            <w:pPr>
              <w:widowControl/>
              <w:shd w:val="clear" w:color="auto" w:fill="FFFFFF"/>
              <w:spacing w:line="570" w:lineRule="atLeast"/>
              <w:jc w:val="left"/>
              <w:outlineLvl w:val="0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29DD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3、能够熟练运用设计、编辑软件；</w:t>
            </w:r>
          </w:p>
          <w:p w:rsidR="006C29DD" w:rsidRPr="00AD182A" w:rsidRDefault="006C29DD" w:rsidP="006C29DD">
            <w:pPr>
              <w:widowControl/>
              <w:shd w:val="clear" w:color="auto" w:fill="FFFFFF"/>
              <w:spacing w:line="570" w:lineRule="atLeast"/>
              <w:jc w:val="left"/>
              <w:outlineLvl w:val="0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29DD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4、具有较强的学习能力，能够快速融入团队；</w:t>
            </w:r>
            <w:bookmarkStart w:id="0" w:name="_GoBack"/>
            <w:bookmarkEnd w:id="0"/>
          </w:p>
        </w:tc>
        <w:tc>
          <w:tcPr>
            <w:tcW w:w="2766" w:type="dxa"/>
          </w:tcPr>
          <w:p w:rsidR="006C29DD" w:rsidRPr="00AD182A" w:rsidRDefault="006C29DD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lastRenderedPageBreak/>
              <w:t>待遇面议</w:t>
            </w:r>
          </w:p>
        </w:tc>
      </w:tr>
    </w:tbl>
    <w:p w:rsidR="0009165C" w:rsidRPr="004011A1" w:rsidRDefault="004011A1" w:rsidP="002A5CE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011A1">
        <w:rPr>
          <w:rFonts w:asciiTheme="minorEastAsia" w:hAnsiTheme="minorEastAsia" w:hint="eastAsia"/>
          <w:sz w:val="28"/>
          <w:szCs w:val="28"/>
        </w:rPr>
        <w:lastRenderedPageBreak/>
        <w:t>应聘流程：</w:t>
      </w:r>
    </w:p>
    <w:p w:rsidR="004011A1" w:rsidRDefault="004011A1" w:rsidP="002A5CE7">
      <w:pPr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4011A1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网络招聘：应聘者将本人简历、学位证书、毕业证书、身份证、自荐材料及相关证书电子版发送至指定邮箱，邮箱主题：应聘岗位+学历+姓名，后续事宜另行通知。</w:t>
      </w:r>
    </w:p>
    <w:p w:rsidR="004011A1" w:rsidRDefault="004011A1" w:rsidP="002A5CE7">
      <w:pPr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联系电话：</w:t>
      </w:r>
      <w:r w:rsidR="00AD182A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0536</w:t>
      </w:r>
      <w:r w:rsidR="00AD182A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-</w:t>
      </w:r>
      <w:r w:rsidR="00AD182A" w:rsidRPr="00AD182A">
        <w:t xml:space="preserve"> </w:t>
      </w:r>
      <w:r w:rsidR="006C29DD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2249100</w:t>
      </w:r>
    </w:p>
    <w:p w:rsidR="00EA477E" w:rsidRDefault="00EA477E" w:rsidP="002A5CE7">
      <w:pPr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邮箱：</w:t>
      </w:r>
      <w:r w:rsidR="006C29DD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w</w:t>
      </w:r>
      <w:r w:rsidR="006C29DD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fsdzp@163.com</w:t>
      </w:r>
      <w:hyperlink r:id="rId6" w:history="1"/>
    </w:p>
    <w:p w:rsidR="00AD182A" w:rsidRPr="004011A1" w:rsidRDefault="00AD182A" w:rsidP="002A5CE7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AD182A" w:rsidRPr="0040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109" w:rsidRDefault="00B80109" w:rsidP="007D3EC9">
      <w:r>
        <w:separator/>
      </w:r>
    </w:p>
  </w:endnote>
  <w:endnote w:type="continuationSeparator" w:id="0">
    <w:p w:rsidR="00B80109" w:rsidRDefault="00B80109" w:rsidP="007D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109" w:rsidRDefault="00B80109" w:rsidP="007D3EC9">
      <w:r>
        <w:separator/>
      </w:r>
    </w:p>
  </w:footnote>
  <w:footnote w:type="continuationSeparator" w:id="0">
    <w:p w:rsidR="00B80109" w:rsidRDefault="00B80109" w:rsidP="007D3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2D"/>
    <w:rsid w:val="000001A3"/>
    <w:rsid w:val="00007ECA"/>
    <w:rsid w:val="00056867"/>
    <w:rsid w:val="0009165C"/>
    <w:rsid w:val="001024D9"/>
    <w:rsid w:val="00174E89"/>
    <w:rsid w:val="001B1304"/>
    <w:rsid w:val="001B3402"/>
    <w:rsid w:val="001C7B79"/>
    <w:rsid w:val="001E0E26"/>
    <w:rsid w:val="002A4E3F"/>
    <w:rsid w:val="002A5CE7"/>
    <w:rsid w:val="0035340C"/>
    <w:rsid w:val="004011A1"/>
    <w:rsid w:val="00444DA7"/>
    <w:rsid w:val="004E782D"/>
    <w:rsid w:val="005365BB"/>
    <w:rsid w:val="00597317"/>
    <w:rsid w:val="0067039F"/>
    <w:rsid w:val="006C0E3A"/>
    <w:rsid w:val="006C29DD"/>
    <w:rsid w:val="00732B3D"/>
    <w:rsid w:val="007D3EC9"/>
    <w:rsid w:val="00834022"/>
    <w:rsid w:val="008420E4"/>
    <w:rsid w:val="00862A05"/>
    <w:rsid w:val="00886D39"/>
    <w:rsid w:val="008E3A69"/>
    <w:rsid w:val="008E6D84"/>
    <w:rsid w:val="00943D7A"/>
    <w:rsid w:val="00992842"/>
    <w:rsid w:val="00995D31"/>
    <w:rsid w:val="009C1168"/>
    <w:rsid w:val="00A30BC7"/>
    <w:rsid w:val="00A4321C"/>
    <w:rsid w:val="00A51B34"/>
    <w:rsid w:val="00AC1458"/>
    <w:rsid w:val="00AD182A"/>
    <w:rsid w:val="00AD612F"/>
    <w:rsid w:val="00B13B35"/>
    <w:rsid w:val="00B34FB0"/>
    <w:rsid w:val="00B80109"/>
    <w:rsid w:val="00B87FE4"/>
    <w:rsid w:val="00CA6059"/>
    <w:rsid w:val="00CE4BEF"/>
    <w:rsid w:val="00CF5CE8"/>
    <w:rsid w:val="00CF7B81"/>
    <w:rsid w:val="00D96CD3"/>
    <w:rsid w:val="00E04EE4"/>
    <w:rsid w:val="00E140E1"/>
    <w:rsid w:val="00E505C6"/>
    <w:rsid w:val="00E65D7D"/>
    <w:rsid w:val="00E71EAD"/>
    <w:rsid w:val="00E91B81"/>
    <w:rsid w:val="00EA477E"/>
    <w:rsid w:val="00F83918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354CE8-82A0-4070-84E5-38C51417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839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EC9"/>
    <w:rPr>
      <w:sz w:val="18"/>
      <w:szCs w:val="18"/>
    </w:rPr>
  </w:style>
  <w:style w:type="table" w:styleId="a5">
    <w:name w:val="Table Grid"/>
    <w:basedOn w:val="a1"/>
    <w:uiPriority w:val="39"/>
    <w:rsid w:val="00091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5D31"/>
  </w:style>
  <w:style w:type="character" w:customStyle="1" w:styleId="1Char">
    <w:name w:val="标题 1 Char"/>
    <w:basedOn w:val="a0"/>
    <w:link w:val="1"/>
    <w:uiPriority w:val="9"/>
    <w:rsid w:val="00F83918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AD1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nkq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2018-11-01T02:22:00Z</dcterms:created>
  <dcterms:modified xsi:type="dcterms:W3CDTF">2019-02-22T06:35:00Z</dcterms:modified>
</cp:coreProperties>
</file>