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泰安市肿瘤防治院招聘信息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泰安市肿瘤防治院系市卫生计生委直属事业单位，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是集医疗、教学、科研、预防、康复为一体的肿瘤专科医院，承担着全市的肿瘤防治任务，同时也是全市结核病防治中心，能运用当代最新治疗手段，对各期各类肿瘤和结核病实施综合性规范治疗。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新病房大楼启用后，根据工作需要，医院决定招聘一批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专业技术人员，具体招聘岗位、数量及条件如下：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一、招聘情况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1人、外科4人，全日制硕士研究生学历、学位或中级及以上职称全日制临床本科及以上学历、具备相应专业工作经历，人事代理身份；</w:t>
      </w:r>
    </w:p>
    <w:p>
      <w:pPr>
        <w:pStyle w:val="5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2.护理人员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0名，高中起点全日制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具有市级三级甲等及以上医院实习经历，合同制身份；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药剂人员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名，高中起点全日制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及以上学历药学专业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毕业，合同制身份；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4.公共卫生专业1名，全日制本科及以上学历毕业，人事代理身份。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：至2018年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月3日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30周岁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；有工作经历的中级职称不超过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40周岁；副高级以上职称年龄不超过45周岁，特别优秀的均可适当放宽年龄。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报名要求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请符合条件者填写《泰安市肿瘤防治院招聘工作人员报名登记表》（见附件），并将个人简历、连同各类证件复印件于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日前寄至泰安市肿瘤防治院办公室肖坡收（注明学生信息），地址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泰安市灵山大街390号，邮编271000；</w:t>
      </w:r>
      <w:r>
        <w:fldChar w:fldCharType="begin"/>
      </w:r>
      <w:r>
        <w:instrText xml:space="preserve"> HYPERLINK "mailto:或将个人电子版简历及各类证件信息发至bgs8412426@126.com" </w:instrText>
      </w:r>
      <w: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或将个人电子版简历及各类证件信息发至bgs8412426@126.com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邮箱中。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联系人：殷老师，肖坡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联系电话：0538-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2066766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附件：《泰安市肿瘤防治院招聘工作人员报名登记表》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月3日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cs="仿宋_GB2312" w:asciiTheme="majorEastAsia" w:hAnsiTheme="majorEastAsia" w:eastAsiaTheme="majorEastAsia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sz w:val="36"/>
          <w:szCs w:val="36"/>
        </w:rPr>
        <w:t>泰安市肿瘤防治院招聘工作人员报名登记表</w:t>
      </w:r>
    </w:p>
    <w:p>
      <w:pPr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应聘岗位：                   </w:t>
      </w:r>
      <w:r>
        <w:rPr>
          <w:b/>
          <w:sz w:val="24"/>
        </w:rPr>
        <w:t xml:space="preserve">      </w:t>
      </w:r>
    </w:p>
    <w:tbl>
      <w:tblPr>
        <w:tblStyle w:val="4"/>
        <w:tblW w:w="966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"/>
        <w:gridCol w:w="358"/>
        <w:gridCol w:w="567"/>
        <w:gridCol w:w="903"/>
        <w:gridCol w:w="698"/>
        <w:gridCol w:w="921"/>
        <w:gridCol w:w="1078"/>
        <w:gridCol w:w="194"/>
        <w:gridCol w:w="1246"/>
        <w:gridCol w:w="1122"/>
        <w:gridCol w:w="318"/>
        <w:gridCol w:w="12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硕士研究生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专科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高中</w:t>
            </w:r>
            <w:r>
              <w:rPr>
                <w:rFonts w:hint="eastAsia" w:ascii="宋体" w:hAnsi="宋体"/>
                <w:color w:val="000000"/>
                <w:sz w:val="16"/>
                <w:szCs w:val="15"/>
                <w:lang w:eastAsia="zh-CN"/>
              </w:rPr>
              <w:t>（合同制填写）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情况</w:t>
            </w:r>
          </w:p>
        </w:tc>
        <w:tc>
          <w:tcPr>
            <w:tcW w:w="8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实习医院和工作经历</w:t>
            </w:r>
          </w:p>
        </w:tc>
        <w:tc>
          <w:tcPr>
            <w:tcW w:w="8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00" w:hRule="atLeast"/>
          <w:jc w:val="center"/>
        </w:trPr>
        <w:tc>
          <w:tcPr>
            <w:tcW w:w="96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before="312" w:beforeLines="100" w:line="2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应聘人员签名：                                              </w:t>
            </w:r>
          </w:p>
          <w:p>
            <w:pPr>
              <w:spacing w:before="312" w:beforeLines="100" w:line="2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9D9407"/>
    <w:multiLevelType w:val="singleLevel"/>
    <w:tmpl w:val="FF9D94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1"/>
    <w:rsid w:val="002B55C7"/>
    <w:rsid w:val="004014ED"/>
    <w:rsid w:val="009A7644"/>
    <w:rsid w:val="00C51E54"/>
    <w:rsid w:val="00D71A21"/>
    <w:rsid w:val="0D91757C"/>
    <w:rsid w:val="32B27C1B"/>
    <w:rsid w:val="641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925</Characters>
  <Lines>7</Lines>
  <Paragraphs>2</Paragraphs>
  <TotalTime>15</TotalTime>
  <ScaleCrop>false</ScaleCrop>
  <LinksUpToDate>false</LinksUpToDate>
  <CharactersWithSpaces>1085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2018-07-02T01:55:00Z</dcterms:created>
  <dc:creator>User</dc:creator>
  <cp:lastModifiedBy>Administrator</cp:lastModifiedBy>
  <dcterms:modified xsi:type="dcterms:W3CDTF">2018-07-05T07:11:43Z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