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EF1" w:rsidRDefault="00445EF1" w:rsidP="00445EF1">
      <w:pPr>
        <w:pStyle w:val="a5"/>
        <w:spacing w:line="350" w:lineRule="auto"/>
        <w:jc w:val="both"/>
        <w:rPr>
          <w:lang w:eastAsia="zh-CN"/>
        </w:rPr>
      </w:pPr>
      <w:r>
        <w:rPr>
          <w:rFonts w:hint="eastAsia"/>
          <w:lang w:eastAsia="zh-CN"/>
        </w:rPr>
        <w:t>附件1：</w:t>
      </w:r>
    </w:p>
    <w:p w:rsidR="00445EF1" w:rsidRPr="003A1FD9" w:rsidRDefault="00445EF1" w:rsidP="00445EF1">
      <w:pPr>
        <w:pStyle w:val="2"/>
        <w:ind w:leftChars="0" w:left="0" w:firstLineChars="1" w:firstLine="4"/>
        <w:jc w:val="center"/>
        <w:rPr>
          <w:rFonts w:ascii="方正小标宋简体" w:eastAsia="方正小标宋简体"/>
          <w:sz w:val="36"/>
        </w:rPr>
      </w:pPr>
      <w:bookmarkStart w:id="0" w:name="_GoBack"/>
      <w:r w:rsidRPr="003A1FD9">
        <w:rPr>
          <w:rFonts w:ascii="方正小标宋简体" w:eastAsia="方正小标宋简体" w:hint="eastAsia"/>
          <w:sz w:val="36"/>
        </w:rPr>
        <w:t>滕州市卫</w:t>
      </w:r>
      <w:proofErr w:type="gramStart"/>
      <w:r w:rsidRPr="003A1FD9">
        <w:rPr>
          <w:rFonts w:ascii="方正小标宋简体" w:eastAsia="方正小标宋简体" w:hint="eastAsia"/>
          <w:sz w:val="36"/>
        </w:rPr>
        <w:t>健系统</w:t>
      </w:r>
      <w:proofErr w:type="gramEnd"/>
      <w:r w:rsidRPr="003A1FD9">
        <w:rPr>
          <w:rFonts w:ascii="方正小标宋简体" w:eastAsia="方正小标宋简体" w:hint="eastAsia"/>
          <w:sz w:val="36"/>
        </w:rPr>
        <w:t>人才储备高校目录</w:t>
      </w:r>
    </w:p>
    <w:bookmarkEnd w:id="0"/>
    <w:p w:rsidR="00445EF1" w:rsidRPr="001C5EC3" w:rsidRDefault="00445EF1" w:rsidP="00445EF1">
      <w:pPr>
        <w:pStyle w:val="a5"/>
        <w:spacing w:line="350" w:lineRule="auto"/>
        <w:jc w:val="both"/>
        <w:rPr>
          <w:rFonts w:ascii="仿宋_GB2312" w:eastAsia="仿宋_GB2312"/>
          <w:lang w:eastAsia="zh-CN"/>
        </w:rPr>
      </w:pPr>
      <w:r w:rsidRPr="001C5EC3">
        <w:rPr>
          <w:rFonts w:ascii="仿宋_GB2312" w:eastAsia="仿宋_GB2312" w:hint="eastAsia"/>
          <w:lang w:eastAsia="zh-CN"/>
        </w:rPr>
        <w:t>北京大学、清华大学、北京理工大学、北京化工大学、北京中医药大学、南开大学、天津大学、天津医科大学、河北工业大学、太原理工大学、内蒙古大学、大连理工大学、东北大学、 吉林大学、延边大学、哈尔滨工业大学、复旦大学、同济大学、上海交通大学、华东理工大学、上海大学、南京大学、苏州大学东南大学、南京航空航天大学、江南大学、南京农业大学、中国药科大学、浙江大学、合肥工业大学、厦门大学、南昌大学、山东大学、中国海洋大学、郑州大学、武汉大学、华中科技大学、湖南大学、中南大学、湖南师范大学、中山大学、暨南大学、华南理工大学、广西大学、海南大学、四川大学、西南交通大学、电子科技大学、四川农业大学、重庆大学、西南 大学、贵州大学、云南大学、西北大学、西安交通大学、西安电子科技大学、兰州大学、青海大学、石河子大学、海军军医大学、空军军医大学、首都医科大学、哈尔滨医科大学、中国医科大学、山东中医药大学、青岛大学、南京医科大学、徐州医科大学、南方医科大学、重庆医科大学</w:t>
      </w:r>
    </w:p>
    <w:p w:rsidR="00445EF1" w:rsidRPr="001C5EC3" w:rsidRDefault="00445EF1" w:rsidP="00445EF1">
      <w:pPr>
        <w:spacing w:line="360" w:lineRule="auto"/>
        <w:ind w:firstLineChars="200" w:firstLine="420"/>
        <w:rPr>
          <w:rFonts w:ascii="仿宋_GB2312" w:eastAsia="仿宋_GB2312"/>
        </w:rPr>
      </w:pPr>
    </w:p>
    <w:p w:rsidR="00445EF1" w:rsidRPr="003A1FD9" w:rsidRDefault="00445EF1" w:rsidP="00445EF1">
      <w:pPr>
        <w:adjustRightInd w:val="0"/>
        <w:snapToGrid w:val="0"/>
        <w:spacing w:line="540" w:lineRule="exact"/>
        <w:ind w:firstLineChars="500" w:firstLine="1600"/>
        <w:jc w:val="right"/>
        <w:rPr>
          <w:rFonts w:ascii="仿宋_GB2312" w:eastAsia="仿宋_GB2312" w:hAnsi="Calibri" w:cs="仿宋_GB2312"/>
          <w:color w:val="000000" w:themeColor="text1"/>
          <w:sz w:val="32"/>
          <w:szCs w:val="30"/>
          <w:shd w:val="clear" w:color="auto" w:fill="FFFFFF"/>
        </w:rPr>
      </w:pPr>
    </w:p>
    <w:p w:rsidR="00B35358" w:rsidRPr="00445EF1" w:rsidRDefault="00B35358"/>
    <w:sectPr w:rsidR="00B35358" w:rsidRPr="00445EF1" w:rsidSect="004A72C5">
      <w:footerReference w:type="default" r:id="rId4"/>
      <w:pgSz w:w="11906" w:h="16838"/>
      <w:pgMar w:top="1701" w:right="1588" w:bottom="1588" w:left="1588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2C5" w:rsidRDefault="00341FE5">
    <w:pPr>
      <w:pStyle w:val="a3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0;margin-top:0;width:2in;height:2in;z-index:251659264;mso-wrap-style:none;mso-position-horizontal:center;mso-position-horizontal-relative:margin" filled="f" stroked="f" strokeweight="1.25pt">
          <v:fill o:detectmouseclick="t"/>
          <v:textbox style="mso-fit-shape-to-text:t" inset="0,0,0,0">
            <w:txbxContent>
              <w:p w:rsidR="004A72C5" w:rsidRDefault="00341FE5">
                <w:pPr>
                  <w:pStyle w:val="a3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Pr="00517B06">
                  <w:rPr>
                    <w:noProof/>
                    <w:sz w:val="24"/>
                    <w:szCs w:val="24"/>
                    <w:lang w:val="zh-CN"/>
                  </w:rPr>
                  <w:t>-</w:t>
                </w:r>
                <w:r>
                  <w:rPr>
                    <w:noProof/>
                    <w:sz w:val="24"/>
                    <w:szCs w:val="24"/>
                  </w:rPr>
                  <w:t xml:space="preserve"> 1 -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4A72C5" w:rsidRDefault="00341FE5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45EF1"/>
    <w:rsid w:val="00341FE5"/>
    <w:rsid w:val="00445EF1"/>
    <w:rsid w:val="00B3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DF623E7-766A-4029-A6D1-37B91358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5EF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45EF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uiPriority w:val="99"/>
    <w:rsid w:val="00445EF1"/>
    <w:rPr>
      <w:rFonts w:ascii="Times New Roman" w:eastAsia="宋体" w:hAnsi="Times New Roman" w:cs="Times New Roman"/>
      <w:sz w:val="18"/>
      <w:szCs w:val="20"/>
    </w:rPr>
  </w:style>
  <w:style w:type="paragraph" w:styleId="a5">
    <w:name w:val="Body Text"/>
    <w:basedOn w:val="a"/>
    <w:link w:val="a6"/>
    <w:uiPriority w:val="1"/>
    <w:qFormat/>
    <w:rsid w:val="00445EF1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eastAsia="en-US"/>
    </w:rPr>
  </w:style>
  <w:style w:type="character" w:customStyle="1" w:styleId="a6">
    <w:name w:val="正文文本 字符"/>
    <w:basedOn w:val="a0"/>
    <w:link w:val="a5"/>
    <w:uiPriority w:val="1"/>
    <w:rsid w:val="00445EF1"/>
    <w:rPr>
      <w:rFonts w:ascii="宋体" w:eastAsia="宋体" w:hAnsi="宋体" w:cs="宋体"/>
      <w:kern w:val="0"/>
      <w:sz w:val="32"/>
      <w:szCs w:val="32"/>
      <w:lang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445EF1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445EF1"/>
    <w:rPr>
      <w:rFonts w:ascii="Times New Roman" w:eastAsia="宋体" w:hAnsi="Times New Roman" w:cs="Times New Roman"/>
      <w:szCs w:val="20"/>
    </w:rPr>
  </w:style>
  <w:style w:type="paragraph" w:styleId="2">
    <w:name w:val="Body Text First Indent 2"/>
    <w:basedOn w:val="a7"/>
    <w:link w:val="20"/>
    <w:uiPriority w:val="99"/>
    <w:unhideWhenUsed/>
    <w:rsid w:val="00445EF1"/>
    <w:pPr>
      <w:ind w:firstLineChars="200" w:firstLine="420"/>
    </w:pPr>
  </w:style>
  <w:style w:type="character" w:customStyle="1" w:styleId="20">
    <w:name w:val="正文文本首行缩进 2 字符"/>
    <w:basedOn w:val="a8"/>
    <w:link w:val="2"/>
    <w:uiPriority w:val="99"/>
    <w:rsid w:val="00445EF1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2024-06-29T02:37:00Z</dcterms:created>
  <dcterms:modified xsi:type="dcterms:W3CDTF">2024-06-29T02:37:00Z</dcterms:modified>
</cp:coreProperties>
</file>