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47B4" w:rsidRPr="000504F3" w:rsidRDefault="00A81CBC" w:rsidP="000504F3">
      <w:pPr>
        <w:ind w:firstLineChars="200" w:firstLine="2400"/>
        <w:rPr>
          <w:sz w:val="120"/>
          <w:szCs w:val="120"/>
        </w:rPr>
      </w:pPr>
      <w:r w:rsidRPr="000504F3">
        <w:rPr>
          <w:rFonts w:hint="eastAsia"/>
          <w:sz w:val="120"/>
          <w:szCs w:val="120"/>
        </w:rPr>
        <w:t>招贤纳士</w:t>
      </w:r>
    </w:p>
    <w:p w:rsidR="00A81CBC" w:rsidRDefault="00A81CBC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       </w:t>
      </w:r>
      <w:r w:rsidR="000504F3">
        <w:rPr>
          <w:rFonts w:hint="eastAsia"/>
          <w:sz w:val="52"/>
          <w:szCs w:val="52"/>
        </w:rPr>
        <w:t xml:space="preserve">        </w:t>
      </w:r>
      <w:r>
        <w:rPr>
          <w:rFonts w:hint="eastAsia"/>
          <w:sz w:val="52"/>
          <w:szCs w:val="52"/>
        </w:rPr>
        <w:t>寻找与众不同的你</w:t>
      </w:r>
    </w:p>
    <w:p w:rsidR="000504F3" w:rsidRPr="00672F7C" w:rsidRDefault="009347B4" w:rsidP="000504F3">
      <w:p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="000504F3">
        <w:rPr>
          <w:rFonts w:ascii="宋体" w:hAnsi="宋体" w:hint="eastAsia"/>
          <w:b/>
          <w:sz w:val="28"/>
          <w:szCs w:val="28"/>
        </w:rPr>
        <w:t>生命之树集团起</w:t>
      </w:r>
      <w:r w:rsidR="000504F3" w:rsidRPr="00A61643">
        <w:rPr>
          <w:rFonts w:ascii="宋体" w:hAnsi="宋体" w:hint="eastAsia"/>
          <w:b/>
          <w:color w:val="000000" w:themeColor="text1"/>
          <w:sz w:val="28"/>
          <w:szCs w:val="28"/>
        </w:rPr>
        <w:t>源于</w:t>
      </w:r>
      <w:r w:rsidR="000504F3" w:rsidRPr="00A61643">
        <w:rPr>
          <w:rFonts w:ascii="宋体" w:hAnsi="宋体"/>
          <w:b/>
          <w:color w:val="000000" w:themeColor="text1"/>
          <w:sz w:val="28"/>
          <w:szCs w:val="28"/>
        </w:rPr>
        <w:t>2002</w:t>
      </w:r>
      <w:r w:rsidR="000504F3" w:rsidRPr="00A61643">
        <w:rPr>
          <w:rFonts w:ascii="宋体" w:hAnsi="宋体" w:hint="eastAsia"/>
          <w:b/>
          <w:color w:val="000000" w:themeColor="text1"/>
          <w:sz w:val="28"/>
          <w:szCs w:val="28"/>
        </w:rPr>
        <w:t>年，</w:t>
      </w:r>
      <w:r w:rsidR="000504F3" w:rsidRPr="00A61643">
        <w:rPr>
          <w:rFonts w:ascii="宋体" w:hAnsi="宋体" w:hint="eastAsia"/>
          <w:b/>
          <w:bCs/>
          <w:color w:val="000000" w:themeColor="text1"/>
          <w:sz w:val="28"/>
          <w:szCs w:val="28"/>
        </w:rPr>
        <w:t>历经十几年的发展，现已发展成为业内领先企业，致力于人类健康事业的发展。</w:t>
      </w:r>
      <w:r w:rsidR="000504F3" w:rsidRPr="00A61643">
        <w:rPr>
          <w:rFonts w:hint="eastAsia"/>
          <w:b/>
          <w:color w:val="000000" w:themeColor="text1"/>
          <w:sz w:val="28"/>
          <w:szCs w:val="28"/>
        </w:rPr>
        <w:t>生命之树集团是一家专注健康产业的研发、生产、销售与运营的大型集团企业，集团拥有生物制品工厂、潍坊易健元信息科技有限公司、山东生命之树生物科技有限公司（直营团队、招商团队）、山东荷美轩美容有限公司。</w:t>
      </w:r>
    </w:p>
    <w:p w:rsidR="00EF419C" w:rsidRPr="00EF419C" w:rsidRDefault="000504F3" w:rsidP="00EF419C">
      <w:pPr>
        <w:rPr>
          <w:rFonts w:ascii="宋体" w:cs="Arial"/>
          <w:b/>
          <w:bCs/>
          <w:color w:val="000000"/>
          <w:kern w:val="0"/>
          <w:sz w:val="28"/>
          <w:szCs w:val="28"/>
        </w:rPr>
      </w:pPr>
      <w:r w:rsidRPr="00A53025">
        <w:rPr>
          <w:rFonts w:hint="eastAsia"/>
          <w:b/>
          <w:sz w:val="28"/>
          <w:szCs w:val="28"/>
        </w:rPr>
        <w:t>将“以国人健康为己任”作为公司的使命，秉承“弘扬自然健康、聚焦健康养生”的经营理念。</w:t>
      </w:r>
      <w:r w:rsidRPr="00A53025">
        <w:rPr>
          <w:rFonts w:ascii="Arial" w:hAnsi="Arial" w:cs="Arial" w:hint="eastAsia"/>
          <w:b/>
          <w:color w:val="333333"/>
          <w:sz w:val="28"/>
          <w:szCs w:val="28"/>
        </w:rPr>
        <w:t>打造中国领先的健康产业集团，</w:t>
      </w:r>
      <w:r w:rsidRPr="00A53025">
        <w:rPr>
          <w:rFonts w:ascii="宋体" w:hAnsi="宋体" w:hint="eastAsia"/>
          <w:b/>
          <w:color w:val="000000"/>
          <w:sz w:val="28"/>
          <w:szCs w:val="28"/>
        </w:rPr>
        <w:t>以良好的经营风格，赢得了客户和社会的广泛信赖。</w:t>
      </w:r>
    </w:p>
    <w:p w:rsidR="000504F3" w:rsidRPr="000504F3" w:rsidRDefault="000504F3" w:rsidP="000504F3">
      <w:pPr>
        <w:jc w:val="left"/>
        <w:rPr>
          <w:rFonts w:ascii="Arial" w:hAnsi="Arial" w:cs="Arial"/>
          <w:b/>
          <w:color w:val="FF0000"/>
          <w:sz w:val="48"/>
          <w:szCs w:val="48"/>
        </w:rPr>
      </w:pPr>
      <w:r w:rsidRPr="000504F3">
        <w:rPr>
          <w:rFonts w:ascii="Arial" w:hAnsi="Arial" w:cs="Arial" w:hint="eastAsia"/>
          <w:b/>
          <w:color w:val="FF0000"/>
          <w:sz w:val="48"/>
          <w:szCs w:val="48"/>
        </w:rPr>
        <w:t>因公司发展需要，特面向社会广招贤才</w:t>
      </w:r>
      <w:r w:rsidRPr="000504F3">
        <w:rPr>
          <w:rFonts w:ascii="Arial" w:hAnsi="Arial" w:cs="Arial" w:hint="eastAsia"/>
          <w:b/>
          <w:color w:val="FF0000"/>
          <w:sz w:val="48"/>
          <w:szCs w:val="48"/>
        </w:rPr>
        <w:t xml:space="preserve"> </w:t>
      </w:r>
      <w:r w:rsidRPr="000504F3">
        <w:rPr>
          <w:rFonts w:ascii="Arial" w:hAnsi="Arial" w:cs="Arial" w:hint="eastAsia"/>
          <w:b/>
          <w:color w:val="FF0000"/>
          <w:sz w:val="48"/>
          <w:szCs w:val="48"/>
        </w:rPr>
        <w:t>，生命之树与您一起共谋发展！</w:t>
      </w:r>
    </w:p>
    <w:p w:rsidR="00A81CBC" w:rsidRPr="007A23BC" w:rsidRDefault="00A81CBC" w:rsidP="00A81CBC">
      <w:pPr>
        <w:rPr>
          <w:rFonts w:ascii="Arial" w:hAnsi="Arial" w:cs="Arial"/>
          <w:b/>
          <w:color w:val="333333"/>
          <w:sz w:val="28"/>
          <w:szCs w:val="28"/>
        </w:rPr>
      </w:pPr>
      <w:r w:rsidRPr="007A23BC">
        <w:rPr>
          <w:rFonts w:ascii="Arial" w:hAnsi="Arial" w:cs="Arial" w:hint="eastAsia"/>
          <w:b/>
          <w:color w:val="333333"/>
          <w:sz w:val="28"/>
          <w:szCs w:val="28"/>
        </w:rPr>
        <w:t>薪资福利：</w:t>
      </w:r>
    </w:p>
    <w:p w:rsidR="00A81CBC" w:rsidRPr="007A23BC" w:rsidRDefault="00A81CBC" w:rsidP="00A81CBC">
      <w:pPr>
        <w:pStyle w:val="a7"/>
        <w:spacing w:line="375" w:lineRule="atLeast"/>
        <w:rPr>
          <w:rFonts w:ascii="Arial" w:hAnsi="Arial" w:cs="Arial"/>
          <w:b/>
          <w:color w:val="333333"/>
          <w:sz w:val="28"/>
          <w:szCs w:val="28"/>
        </w:rPr>
      </w:pPr>
      <w:r w:rsidRPr="007A23BC">
        <w:rPr>
          <w:rFonts w:ascii="Arial" w:hAnsi="Arial" w:cs="Arial"/>
          <w:b/>
          <w:color w:val="333333"/>
          <w:sz w:val="28"/>
          <w:szCs w:val="28"/>
        </w:rPr>
        <w:t>1</w:t>
      </w:r>
      <w:r w:rsidRPr="007A23BC">
        <w:rPr>
          <w:rFonts w:ascii="Arial" w:hAnsi="Arial" w:cs="Arial"/>
          <w:b/>
          <w:color w:val="333333"/>
          <w:sz w:val="28"/>
          <w:szCs w:val="28"/>
        </w:rPr>
        <w:t>、基本工资</w:t>
      </w:r>
      <w:r w:rsidRPr="007A23BC">
        <w:rPr>
          <w:rFonts w:ascii="Arial" w:hAnsi="Arial" w:cs="Arial"/>
          <w:b/>
          <w:color w:val="333333"/>
          <w:sz w:val="28"/>
          <w:szCs w:val="28"/>
        </w:rPr>
        <w:t>+</w:t>
      </w:r>
      <w:r w:rsidRPr="007A23BC">
        <w:rPr>
          <w:rFonts w:ascii="Arial" w:hAnsi="Arial" w:cs="Arial"/>
          <w:b/>
          <w:color w:val="333333"/>
          <w:sz w:val="28"/>
          <w:szCs w:val="28"/>
        </w:rPr>
        <w:t>绩效奖金</w:t>
      </w:r>
      <w:r w:rsidRPr="007A23BC">
        <w:rPr>
          <w:rFonts w:ascii="Arial" w:hAnsi="Arial" w:cs="Arial"/>
          <w:b/>
          <w:color w:val="333333"/>
          <w:sz w:val="28"/>
          <w:szCs w:val="28"/>
        </w:rPr>
        <w:t>+</w:t>
      </w:r>
      <w:r w:rsidRPr="007A23BC">
        <w:rPr>
          <w:rFonts w:ascii="Arial" w:hAnsi="Arial" w:cs="Arial"/>
          <w:b/>
          <w:color w:val="333333"/>
          <w:sz w:val="28"/>
          <w:szCs w:val="28"/>
        </w:rPr>
        <w:t>补贴</w:t>
      </w:r>
      <w:r w:rsidRPr="007A23BC">
        <w:rPr>
          <w:rFonts w:ascii="Arial" w:hAnsi="Arial" w:cs="Arial"/>
          <w:b/>
          <w:color w:val="333333"/>
          <w:sz w:val="28"/>
          <w:szCs w:val="28"/>
        </w:rPr>
        <w:t>+</w:t>
      </w:r>
      <w:r w:rsidRPr="007A23BC">
        <w:rPr>
          <w:rFonts w:ascii="Arial" w:hAnsi="Arial" w:cs="Arial"/>
          <w:b/>
          <w:color w:val="333333"/>
          <w:sz w:val="28"/>
          <w:szCs w:val="28"/>
        </w:rPr>
        <w:t>年终奖</w:t>
      </w:r>
      <w:r>
        <w:rPr>
          <w:rFonts w:ascii="Arial" w:hAnsi="Arial" w:cs="Arial" w:hint="eastAsia"/>
          <w:b/>
          <w:color w:val="333333"/>
          <w:sz w:val="28"/>
          <w:szCs w:val="28"/>
        </w:rPr>
        <w:t>金</w:t>
      </w:r>
      <w:r w:rsidRPr="007A23BC">
        <w:rPr>
          <w:rFonts w:ascii="Arial" w:hAnsi="Arial" w:cs="Arial"/>
          <w:b/>
          <w:color w:val="333333"/>
          <w:sz w:val="28"/>
          <w:szCs w:val="28"/>
        </w:rPr>
        <w:t>+</w:t>
      </w:r>
      <w:r w:rsidR="001D2D69">
        <w:rPr>
          <w:rFonts w:ascii="Arial" w:hAnsi="Arial" w:cs="Arial"/>
          <w:b/>
          <w:color w:val="333333"/>
          <w:sz w:val="28"/>
          <w:szCs w:val="28"/>
        </w:rPr>
        <w:t>优秀员工激励奖金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+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五险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+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法定节假日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+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定期员工培训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+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高大上办公环境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+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职业生涯规划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+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快速晋升制度</w:t>
      </w:r>
      <w:r w:rsidRPr="007A23BC">
        <w:rPr>
          <w:rFonts w:ascii="Arial" w:hAnsi="Arial" w:cs="Arial"/>
          <w:b/>
          <w:color w:val="333333"/>
          <w:sz w:val="28"/>
          <w:szCs w:val="28"/>
        </w:rPr>
        <w:t>（综合工资</w:t>
      </w:r>
      <w:r w:rsidRPr="007A23BC">
        <w:rPr>
          <w:rFonts w:ascii="Arial" w:hAnsi="Arial" w:cs="Arial"/>
          <w:b/>
          <w:color w:val="333333"/>
          <w:sz w:val="28"/>
          <w:szCs w:val="28"/>
        </w:rPr>
        <w:t>3500-8000</w:t>
      </w:r>
      <w:r w:rsidRPr="007A23BC">
        <w:rPr>
          <w:rFonts w:ascii="Arial" w:hAnsi="Arial" w:cs="Arial"/>
          <w:b/>
          <w:color w:val="333333"/>
          <w:sz w:val="28"/>
          <w:szCs w:val="28"/>
        </w:rPr>
        <w:t>元不等</w:t>
      </w:r>
      <w:r w:rsidRPr="007A23BC">
        <w:rPr>
          <w:rFonts w:ascii="Arial" w:hAnsi="Arial" w:cs="Arial"/>
          <w:b/>
          <w:color w:val="333333"/>
          <w:sz w:val="28"/>
          <w:szCs w:val="28"/>
        </w:rPr>
        <w:t>/</w:t>
      </w:r>
      <w:r w:rsidRPr="007A23BC">
        <w:rPr>
          <w:rFonts w:ascii="Arial" w:hAnsi="Arial" w:cs="Arial"/>
          <w:b/>
          <w:color w:val="333333"/>
          <w:sz w:val="28"/>
          <w:szCs w:val="28"/>
        </w:rPr>
        <w:t>月）</w:t>
      </w:r>
      <w:r w:rsidR="00474B76">
        <w:rPr>
          <w:rFonts w:ascii="Arial" w:hAnsi="Arial" w:cs="Arial" w:hint="eastAsia"/>
          <w:b/>
          <w:color w:val="333333"/>
          <w:sz w:val="28"/>
          <w:szCs w:val="28"/>
        </w:rPr>
        <w:t>，从此走向属于您的成功之路。</w:t>
      </w:r>
    </w:p>
    <w:p w:rsidR="00C534D8" w:rsidRDefault="00A81CBC" w:rsidP="00C534D8">
      <w:pPr>
        <w:pStyle w:val="a7"/>
        <w:spacing w:line="375" w:lineRule="atLeast"/>
        <w:rPr>
          <w:rFonts w:ascii="Arial" w:hAnsi="Arial" w:cs="Arial"/>
          <w:b/>
          <w:color w:val="333333"/>
          <w:sz w:val="28"/>
          <w:szCs w:val="28"/>
        </w:rPr>
      </w:pPr>
      <w:r w:rsidRPr="007A23BC">
        <w:rPr>
          <w:rFonts w:ascii="Arial" w:hAnsi="Arial" w:cs="Arial"/>
          <w:b/>
          <w:color w:val="333333"/>
          <w:sz w:val="28"/>
          <w:szCs w:val="28"/>
        </w:rPr>
        <w:t>2</w:t>
      </w:r>
      <w:r w:rsidRPr="007A23BC">
        <w:rPr>
          <w:rFonts w:ascii="Arial" w:hAnsi="Arial" w:cs="Arial"/>
          <w:b/>
          <w:color w:val="333333"/>
          <w:sz w:val="28"/>
          <w:szCs w:val="28"/>
        </w:rPr>
        <w:t>、</w:t>
      </w:r>
      <w:r w:rsidR="001D2D69">
        <w:rPr>
          <w:rFonts w:ascii="Arial" w:hAnsi="Arial" w:cs="Arial"/>
          <w:b/>
          <w:color w:val="333333"/>
          <w:sz w:val="28"/>
          <w:szCs w:val="28"/>
        </w:rPr>
        <w:t>公司设有员工餐厅，</w:t>
      </w:r>
      <w:r w:rsidR="001D2D69">
        <w:rPr>
          <w:rFonts w:ascii="Arial" w:hAnsi="Arial" w:cs="Arial" w:hint="eastAsia"/>
          <w:b/>
          <w:color w:val="333333"/>
          <w:sz w:val="28"/>
          <w:szCs w:val="28"/>
        </w:rPr>
        <w:t>员工</w:t>
      </w:r>
      <w:r w:rsidR="001D2D69">
        <w:rPr>
          <w:rFonts w:ascii="Arial" w:hAnsi="Arial" w:cs="Arial"/>
          <w:b/>
          <w:color w:val="333333"/>
          <w:sz w:val="28"/>
          <w:szCs w:val="28"/>
        </w:rPr>
        <w:t>可</w:t>
      </w:r>
      <w:r w:rsidRPr="007A23BC">
        <w:rPr>
          <w:rFonts w:ascii="Arial" w:hAnsi="Arial" w:cs="Arial"/>
          <w:b/>
          <w:color w:val="333333"/>
          <w:sz w:val="28"/>
          <w:szCs w:val="28"/>
        </w:rPr>
        <w:t>享受餐费补贴；</w:t>
      </w:r>
    </w:p>
    <w:p w:rsidR="00A81CBC" w:rsidRPr="00C534D8" w:rsidRDefault="00A81CBC" w:rsidP="00C534D8">
      <w:pPr>
        <w:pStyle w:val="a7"/>
        <w:spacing w:line="375" w:lineRule="atLeast"/>
        <w:rPr>
          <w:rFonts w:ascii="Arial" w:hAnsi="Arial" w:cs="Arial"/>
          <w:b/>
          <w:color w:val="333333"/>
          <w:sz w:val="28"/>
          <w:szCs w:val="28"/>
        </w:rPr>
      </w:pPr>
      <w:r w:rsidRPr="00C534D8">
        <w:rPr>
          <w:rFonts w:ascii="Arial" w:hAnsi="Arial" w:cs="Arial"/>
          <w:b/>
          <w:color w:val="333333"/>
          <w:sz w:val="28"/>
          <w:szCs w:val="28"/>
        </w:rPr>
        <w:t>3</w:t>
      </w:r>
      <w:r w:rsidRPr="00C534D8">
        <w:rPr>
          <w:rFonts w:ascii="Arial" w:hAnsi="Arial" w:cs="Arial"/>
          <w:b/>
          <w:color w:val="333333"/>
          <w:sz w:val="28"/>
          <w:szCs w:val="28"/>
        </w:rPr>
        <w:t>、公司提供员工宿舍，生活方便，交通便利；</w:t>
      </w:r>
    </w:p>
    <w:p w:rsidR="000504F3" w:rsidRPr="00672F7C" w:rsidRDefault="000504F3" w:rsidP="000504F3">
      <w:pPr>
        <w:tabs>
          <w:tab w:val="left" w:pos="2220"/>
        </w:tabs>
        <w:rPr>
          <w:rFonts w:ascii="Arial" w:hAnsi="Arial" w:cs="Arial"/>
          <w:b/>
          <w:color w:val="333333"/>
          <w:sz w:val="28"/>
          <w:szCs w:val="28"/>
        </w:rPr>
      </w:pPr>
      <w:r w:rsidRPr="00672F7C">
        <w:rPr>
          <w:rFonts w:ascii="Arial" w:hAnsi="Arial" w:cs="Arial" w:hint="eastAsia"/>
          <w:b/>
          <w:color w:val="333333"/>
          <w:sz w:val="28"/>
          <w:szCs w:val="28"/>
        </w:rPr>
        <w:t>晋升通道：</w:t>
      </w:r>
      <w:r w:rsidRPr="00672F7C">
        <w:rPr>
          <w:rFonts w:ascii="Arial" w:hAnsi="Arial" w:cs="Arial"/>
          <w:b/>
          <w:color w:val="333333"/>
          <w:sz w:val="28"/>
          <w:szCs w:val="28"/>
        </w:rPr>
        <w:tab/>
      </w:r>
    </w:p>
    <w:p w:rsidR="000504F3" w:rsidRPr="00672F7C" w:rsidRDefault="000504F3" w:rsidP="000504F3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672F7C">
        <w:rPr>
          <w:rFonts w:ascii="Arial" w:hAnsi="Arial" w:cs="Arial"/>
          <w:b/>
          <w:color w:val="333333"/>
          <w:sz w:val="28"/>
          <w:szCs w:val="28"/>
        </w:rPr>
        <w:t xml:space="preserve">   </w:t>
      </w:r>
      <w:r w:rsidRPr="00672F7C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    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生产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方向：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普通员工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生产班长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车间主任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生产经理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董事</w:t>
      </w:r>
    </w:p>
    <w:p w:rsidR="000504F3" w:rsidRPr="00672F7C" w:rsidRDefault="000504F3" w:rsidP="000504F3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 xml:space="preserve">         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营销方向：普通员工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营销主管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营销经理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分公司总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经理</w:t>
      </w:r>
    </w:p>
    <w:p w:rsidR="000504F3" w:rsidRPr="00672F7C" w:rsidRDefault="000504F3" w:rsidP="000504F3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 xml:space="preserve">         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讲师方向：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初级讲师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中级讲师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高级讲师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金牌讲师</w:t>
      </w:r>
    </w:p>
    <w:p w:rsidR="001D2D69" w:rsidRPr="007A23BC" w:rsidRDefault="000504F3" w:rsidP="000504F3">
      <w:pPr>
        <w:rPr>
          <w:rFonts w:ascii="Arial" w:hAnsi="Arial" w:cs="Arial"/>
          <w:b/>
          <w:color w:val="333333"/>
          <w:sz w:val="28"/>
          <w:szCs w:val="28"/>
        </w:rPr>
      </w:pP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 xml:space="preserve">         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后勤方向：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普通职员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部门主管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>-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部门经理</w:t>
      </w:r>
      <w:r>
        <w:rPr>
          <w:rFonts w:ascii="Arial" w:hAnsi="Arial" w:cs="Arial" w:hint="eastAsia"/>
          <w:b/>
          <w:bCs/>
          <w:color w:val="FF0000"/>
          <w:sz w:val="28"/>
          <w:szCs w:val="28"/>
        </w:rPr>
        <w:t>-</w:t>
      </w:r>
      <w:r w:rsidRPr="00672F7C">
        <w:rPr>
          <w:rFonts w:ascii="Arial" w:hAnsi="Arial" w:cs="Arial" w:hint="eastAsia"/>
          <w:b/>
          <w:bCs/>
          <w:color w:val="FF0000"/>
          <w:sz w:val="28"/>
          <w:szCs w:val="28"/>
        </w:rPr>
        <w:t>部门总监</w:t>
      </w:r>
      <w:r w:rsidRPr="00672F7C">
        <w:rPr>
          <w:rFonts w:ascii="Arial" w:hAnsi="Arial" w:cs="Arial"/>
          <w:b/>
          <w:bCs/>
          <w:color w:val="FF0000"/>
          <w:sz w:val="28"/>
          <w:szCs w:val="28"/>
        </w:rPr>
        <w:t xml:space="preserve">     </w:t>
      </w:r>
    </w:p>
    <w:p w:rsidR="00A5049D" w:rsidRPr="00EF419C" w:rsidRDefault="00A5049D" w:rsidP="000504F3">
      <w:pPr>
        <w:rPr>
          <w:rFonts w:ascii="楷体" w:eastAsia="楷体" w:hAnsi="楷体" w:cs="Arial"/>
          <w:b/>
          <w:color w:val="333333"/>
          <w:sz w:val="28"/>
          <w:szCs w:val="28"/>
          <w:highlight w:val="yellow"/>
        </w:rPr>
      </w:pPr>
      <w:r w:rsidRPr="00EF419C">
        <w:rPr>
          <w:rFonts w:ascii="楷体" w:eastAsia="楷体" w:hAnsi="楷体" w:cs="Arial" w:hint="eastAsia"/>
          <w:b/>
          <w:color w:val="333333"/>
          <w:sz w:val="28"/>
          <w:szCs w:val="28"/>
          <w:highlight w:val="yellow"/>
        </w:rPr>
        <w:lastRenderedPageBreak/>
        <w:t>招聘要求：</w:t>
      </w:r>
    </w:p>
    <w:p w:rsidR="0026249E" w:rsidRPr="00EF419C" w:rsidRDefault="00A5049D" w:rsidP="00A5049D">
      <w:pPr>
        <w:rPr>
          <w:rFonts w:ascii="楷体" w:eastAsia="楷体" w:hAnsi="楷体" w:cs="Arial"/>
          <w:b/>
          <w:color w:val="333333"/>
          <w:sz w:val="28"/>
          <w:szCs w:val="28"/>
          <w:highlight w:val="yellow"/>
        </w:rPr>
      </w:pPr>
      <w:r w:rsidRPr="00EF419C">
        <w:rPr>
          <w:rFonts w:ascii="楷体" w:eastAsia="楷体" w:hAnsi="楷体" w:cs="Arial" w:hint="eastAsia"/>
          <w:b/>
          <w:color w:val="333333"/>
          <w:sz w:val="28"/>
          <w:szCs w:val="28"/>
          <w:highlight w:val="yellow"/>
        </w:rPr>
        <w:t>1、应往届专科/本科毕业生，</w:t>
      </w:r>
      <w:r w:rsidR="0026249E" w:rsidRPr="00EF419C">
        <w:rPr>
          <w:rFonts w:ascii="楷体" w:eastAsia="楷体" w:hAnsi="楷体" w:cs="Arial" w:hint="eastAsia"/>
          <w:b/>
          <w:color w:val="333333"/>
          <w:sz w:val="28"/>
          <w:szCs w:val="28"/>
          <w:highlight w:val="yellow"/>
        </w:rPr>
        <w:t>认同公司企业文化，遵守公司规章制度，有志挑战高薪</w:t>
      </w:r>
    </w:p>
    <w:p w:rsidR="00A5049D" w:rsidRPr="00EF419C" w:rsidRDefault="0026249E" w:rsidP="00A5049D">
      <w:pPr>
        <w:rPr>
          <w:rFonts w:ascii="楷体" w:eastAsia="楷体" w:hAnsi="楷体" w:cs="Arial"/>
          <w:b/>
          <w:color w:val="333333"/>
          <w:sz w:val="28"/>
          <w:szCs w:val="28"/>
          <w:highlight w:val="yellow"/>
        </w:rPr>
      </w:pPr>
      <w:r w:rsidRPr="00EF419C">
        <w:rPr>
          <w:rFonts w:ascii="楷体" w:eastAsia="楷体" w:hAnsi="楷体" w:cs="Arial" w:hint="eastAsia"/>
          <w:b/>
          <w:color w:val="333333"/>
          <w:sz w:val="28"/>
          <w:szCs w:val="28"/>
          <w:highlight w:val="yellow"/>
        </w:rPr>
        <w:t>2、有梦想、有想法、学习能力强、沟通能力强、抗压能力强、具有团队协作精神</w:t>
      </w:r>
    </w:p>
    <w:p w:rsidR="000504F3" w:rsidRPr="00447691" w:rsidRDefault="00447691" w:rsidP="000504F3">
      <w:pPr>
        <w:rPr>
          <w:rFonts w:ascii="楷体" w:eastAsia="楷体" w:hAnsi="楷体" w:cs="Arial"/>
          <w:b/>
          <w:color w:val="333333"/>
          <w:sz w:val="28"/>
          <w:szCs w:val="28"/>
          <w:highlight w:val="yellow"/>
        </w:rPr>
      </w:pPr>
      <w:r w:rsidRPr="00447691">
        <w:rPr>
          <w:rFonts w:ascii="楷体" w:eastAsia="楷体" w:hAnsi="楷体" w:hint="eastAsia"/>
          <w:b/>
          <w:sz w:val="28"/>
          <w:szCs w:val="28"/>
          <w:highlight w:val="yellow"/>
        </w:rPr>
        <w:t>3</w:t>
      </w:r>
      <w:r w:rsidR="0026249E" w:rsidRPr="00447691">
        <w:rPr>
          <w:rFonts w:ascii="楷体" w:eastAsia="楷体" w:hAnsi="楷体" w:hint="eastAsia"/>
          <w:b/>
          <w:sz w:val="28"/>
          <w:szCs w:val="28"/>
          <w:highlight w:val="yellow"/>
        </w:rPr>
        <w:t>、同等条件下党员、班级和学生会干部、在校期间表现优异者优先考虑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260"/>
        <w:gridCol w:w="808"/>
        <w:gridCol w:w="6982"/>
      </w:tblGrid>
      <w:tr w:rsidR="000504F3" w:rsidRPr="00672F7C" w:rsidTr="00F4488B">
        <w:trPr>
          <w:trHeight w:val="343"/>
        </w:trPr>
        <w:tc>
          <w:tcPr>
            <w:tcW w:w="1548" w:type="dxa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机构</w:t>
            </w:r>
          </w:p>
        </w:tc>
        <w:tc>
          <w:tcPr>
            <w:tcW w:w="1260" w:type="dxa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职位名称</w:t>
            </w:r>
          </w:p>
        </w:tc>
        <w:tc>
          <w:tcPr>
            <w:tcW w:w="808" w:type="dxa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数量</w:t>
            </w:r>
          </w:p>
        </w:tc>
        <w:tc>
          <w:tcPr>
            <w:tcW w:w="6982" w:type="dxa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岗位职责</w:t>
            </w:r>
          </w:p>
        </w:tc>
      </w:tr>
      <w:tr w:rsidR="000504F3" w:rsidRPr="00672F7C" w:rsidTr="00F4488B">
        <w:trPr>
          <w:trHeight w:val="677"/>
        </w:trPr>
        <w:tc>
          <w:tcPr>
            <w:tcW w:w="1548" w:type="dxa"/>
            <w:vMerge w:val="restart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工厂</w:t>
            </w: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生产员工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20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sz w:val="21"/>
                <w:szCs w:val="21"/>
              </w:rPr>
              <w:t>严格按照设备操作程序进行操作、清洁及基本的维护、保养的日常监督管理工作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质检员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widowControl/>
              <w:shd w:val="clear" w:color="auto" w:fill="FFFFFF"/>
              <w:spacing w:line="375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kern w:val="0"/>
                <w:szCs w:val="21"/>
              </w:rPr>
              <w:t>执行公司的质量标准，完成产品相关检验工作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培训讲师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2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开展新员工入职培训，业务培训，执行培训计划，联系组织外部培训以及培训效果的跟踪、反馈</w:t>
            </w:r>
          </w:p>
        </w:tc>
      </w:tr>
      <w:tr w:rsidR="000504F3" w:rsidRPr="00672F7C" w:rsidTr="00F4488B">
        <w:trPr>
          <w:trHeight w:val="534"/>
        </w:trPr>
        <w:tc>
          <w:tcPr>
            <w:tcW w:w="1548" w:type="dxa"/>
            <w:vMerge w:val="restart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易健元公司</w:t>
            </w: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销售经理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25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sz w:val="21"/>
                <w:szCs w:val="21"/>
              </w:rPr>
              <w:t>依照公司的销售政策，制定并执行工作计划，完成所辖区域产品销售任务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销售内勤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widowControl/>
              <w:shd w:val="clear" w:color="auto" w:fill="FFFFFF"/>
              <w:spacing w:line="375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kern w:val="0"/>
                <w:szCs w:val="21"/>
              </w:rPr>
              <w:t>创建客户信息档案，与客户建立良好的客情关系，积极主动的做好客户跟进工作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健康顾问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8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widowControl/>
              <w:shd w:val="clear" w:color="auto" w:fill="FFFFFF"/>
              <w:spacing w:line="375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解答客户健康咨询，提供专业咨询服务；为客户提供专业的健康咨询、营养及养生建议；配合公司相关推广宣传活动，进行必要的宣传工作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店员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30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sz w:val="21"/>
                <w:szCs w:val="21"/>
              </w:rPr>
              <w:t>负责客户的接待及建立、拓展与客户的良好关系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讲师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6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sz w:val="21"/>
                <w:szCs w:val="21"/>
              </w:rPr>
              <w:t>负责公司组织营销会议的主持工作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储备干部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若干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从基层做起，熟悉公司业务等方面的内容和流程；</w:t>
            </w:r>
          </w:p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经过</w:t>
            </w:r>
            <w:r w:rsidRPr="00A61643">
              <w:rPr>
                <w:rFonts w:ascii="Arial" w:hAnsi="Arial" w:cs="Arial"/>
                <w:b/>
                <w:szCs w:val="21"/>
              </w:rPr>
              <w:t>3-6</w:t>
            </w:r>
            <w:r w:rsidRPr="00A61643">
              <w:rPr>
                <w:rFonts w:ascii="Arial" w:hAnsi="Arial" w:cs="Arial" w:hint="eastAsia"/>
                <w:b/>
                <w:szCs w:val="21"/>
              </w:rPr>
              <w:t>个月的学习、实习期；</w:t>
            </w:r>
          </w:p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实习结束后根据个人情况安排到不同管理岗位工作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 w:val="restart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hint="eastAsia"/>
                <w:b/>
                <w:szCs w:val="21"/>
              </w:rPr>
              <w:t>电商部</w:t>
            </w: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渠道经理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10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负责辖区内客户的开发与维护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渠道推广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3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定期与合作客户进行沟通，建立良好的长期合作关系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 w:val="restart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hint="eastAsia"/>
                <w:b/>
                <w:szCs w:val="21"/>
              </w:rPr>
              <w:t>招商事业部</w:t>
            </w: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招商经理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5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sz w:val="21"/>
                <w:szCs w:val="21"/>
              </w:rPr>
              <w:t>负责所辖区域行业市场调研分析，拓展市场，对合作伙伴及平台商家的商务谈判和合作</w:t>
            </w:r>
          </w:p>
        </w:tc>
      </w:tr>
      <w:tr w:rsidR="000504F3" w:rsidRPr="00672F7C" w:rsidTr="00F4488B">
        <w:trPr>
          <w:trHeight w:val="343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 w:hint="eastAsia"/>
                <w:b/>
                <w:szCs w:val="21"/>
              </w:rPr>
              <w:t>高级讲师</w:t>
            </w:r>
          </w:p>
        </w:tc>
        <w:tc>
          <w:tcPr>
            <w:tcW w:w="808" w:type="dxa"/>
            <w:vAlign w:val="center"/>
          </w:tcPr>
          <w:p w:rsidR="000504F3" w:rsidRPr="00A61643" w:rsidRDefault="000504F3" w:rsidP="00F4488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61643">
              <w:rPr>
                <w:rFonts w:ascii="Arial" w:hAnsi="Arial" w:cs="Arial"/>
                <w:b/>
                <w:szCs w:val="21"/>
              </w:rPr>
              <w:t>8</w:t>
            </w:r>
          </w:p>
        </w:tc>
        <w:tc>
          <w:tcPr>
            <w:tcW w:w="6982" w:type="dxa"/>
            <w:vAlign w:val="center"/>
          </w:tcPr>
          <w:p w:rsidR="000504F3" w:rsidRPr="00A61643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643">
              <w:rPr>
                <w:rFonts w:ascii="宋体" w:hAnsi="宋体" w:cs="宋体" w:hint="eastAsia"/>
                <w:b/>
                <w:sz w:val="21"/>
                <w:szCs w:val="21"/>
              </w:rPr>
              <w:t>负责公司各地市场活动的讲座授课，并能根据客户需求及时调整讲座内容</w:t>
            </w:r>
          </w:p>
        </w:tc>
      </w:tr>
      <w:tr w:rsidR="000504F3" w:rsidRPr="00672F7C" w:rsidTr="00F4488B">
        <w:trPr>
          <w:trHeight w:val="364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672F7C" w:rsidRDefault="000504F3" w:rsidP="00F4488B">
            <w:pPr>
              <w:pStyle w:val="a7"/>
              <w:kinsoku w:val="0"/>
              <w:overflowPunct w:val="0"/>
              <w:jc w:val="center"/>
              <w:textAlignment w:val="baseline"/>
              <w:rPr>
                <w:rFonts w:ascii="宋体" w:cs="宋体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672F7C">
              <w:rPr>
                <w:rFonts w:ascii="宋体" w:hAnsi="宋体" w:cs="宋体" w:hint="eastAsia"/>
                <w:b/>
                <w:color w:val="333333"/>
                <w:sz w:val="21"/>
                <w:szCs w:val="21"/>
                <w:shd w:val="clear" w:color="auto" w:fill="FFFFFF"/>
              </w:rPr>
              <w:t>中级讲师</w:t>
            </w:r>
          </w:p>
        </w:tc>
        <w:tc>
          <w:tcPr>
            <w:tcW w:w="808" w:type="dxa"/>
            <w:vAlign w:val="center"/>
          </w:tcPr>
          <w:p w:rsidR="000504F3" w:rsidRPr="00672F7C" w:rsidRDefault="000504F3" w:rsidP="00F4488B">
            <w:pPr>
              <w:pStyle w:val="a7"/>
              <w:kinsoku w:val="0"/>
              <w:overflowPunct w:val="0"/>
              <w:jc w:val="center"/>
              <w:textAlignment w:val="baseline"/>
              <w:rPr>
                <w:rFonts w:ascii="宋体" w:cs="宋体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672F7C">
              <w:rPr>
                <w:rFonts w:ascii="宋体" w:hAnsi="宋体" w:cs="宋体"/>
                <w:b/>
                <w:color w:val="33333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6982" w:type="dxa"/>
            <w:vAlign w:val="center"/>
          </w:tcPr>
          <w:p w:rsidR="000504F3" w:rsidRPr="00672F7C" w:rsidRDefault="000504F3" w:rsidP="00F4488B">
            <w:pPr>
              <w:pStyle w:val="a7"/>
              <w:kinsoku w:val="0"/>
              <w:overflowPunct w:val="0"/>
              <w:jc w:val="center"/>
              <w:textAlignment w:val="baseline"/>
              <w:rPr>
                <w:rFonts w:ascii="宋体" w:cs="宋体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672F7C">
              <w:rPr>
                <w:rFonts w:ascii="宋体" w:hAnsi="宋体" w:cs="宋体" w:hint="eastAsia"/>
                <w:b/>
                <w:color w:val="333333"/>
                <w:sz w:val="21"/>
                <w:szCs w:val="21"/>
                <w:shd w:val="clear" w:color="auto" w:fill="FFFFFF"/>
              </w:rPr>
              <w:t>开发不同形式课件，编制活动讲课流程，负责中小型市场活动主持工作</w:t>
            </w:r>
          </w:p>
        </w:tc>
      </w:tr>
      <w:tr w:rsidR="000504F3" w:rsidRPr="00672F7C" w:rsidTr="00F4488B">
        <w:trPr>
          <w:trHeight w:val="735"/>
        </w:trPr>
        <w:tc>
          <w:tcPr>
            <w:tcW w:w="1548" w:type="dxa"/>
            <w:vMerge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 w:hint="eastAsia"/>
                <w:b/>
                <w:color w:val="333333"/>
                <w:szCs w:val="21"/>
              </w:rPr>
              <w:t>经理助理</w:t>
            </w:r>
          </w:p>
        </w:tc>
        <w:tc>
          <w:tcPr>
            <w:tcW w:w="808" w:type="dxa"/>
            <w:vAlign w:val="center"/>
          </w:tcPr>
          <w:p w:rsidR="000504F3" w:rsidRPr="00672F7C" w:rsidRDefault="000504F3" w:rsidP="00F4488B">
            <w:pPr>
              <w:jc w:val="center"/>
              <w:rPr>
                <w:rFonts w:ascii="Arial" w:hAnsi="Arial" w:cs="Arial"/>
                <w:b/>
                <w:color w:val="333333"/>
                <w:szCs w:val="21"/>
              </w:rPr>
            </w:pPr>
            <w:r w:rsidRPr="00672F7C">
              <w:rPr>
                <w:rFonts w:ascii="Arial" w:hAnsi="Arial" w:cs="Arial"/>
                <w:b/>
                <w:color w:val="333333"/>
                <w:szCs w:val="21"/>
              </w:rPr>
              <w:t>2</w:t>
            </w:r>
          </w:p>
        </w:tc>
        <w:tc>
          <w:tcPr>
            <w:tcW w:w="6982" w:type="dxa"/>
            <w:vAlign w:val="center"/>
          </w:tcPr>
          <w:p w:rsidR="000504F3" w:rsidRPr="00672F7C" w:rsidRDefault="000504F3" w:rsidP="00F4488B">
            <w:pPr>
              <w:pStyle w:val="a7"/>
              <w:widowControl/>
              <w:spacing w:line="375" w:lineRule="atLeast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672F7C">
              <w:rPr>
                <w:rFonts w:ascii="宋体" w:hAnsi="宋体" w:cs="宋体" w:hint="eastAsia"/>
                <w:b/>
                <w:color w:val="333333"/>
                <w:sz w:val="21"/>
                <w:szCs w:val="21"/>
                <w:shd w:val="clear" w:color="auto" w:fill="FFFFFF"/>
              </w:rPr>
              <w:t>协助经理进行市场推广，制定拓展计划，建立客户信息管理数据库，管理客户关系，及时掌握客户需求</w:t>
            </w:r>
          </w:p>
        </w:tc>
      </w:tr>
    </w:tbl>
    <w:p w:rsidR="000504F3" w:rsidRPr="00672F7C" w:rsidRDefault="000504F3" w:rsidP="000504F3">
      <w:pPr>
        <w:rPr>
          <w:rFonts w:ascii="Arial" w:hAnsi="Arial" w:cs="Arial"/>
          <w:b/>
          <w:color w:val="333333"/>
          <w:sz w:val="24"/>
        </w:rPr>
      </w:pPr>
    </w:p>
    <w:p w:rsidR="00C3461A" w:rsidRPr="00C534D8" w:rsidRDefault="00C3461A" w:rsidP="00C3461A">
      <w:pPr>
        <w:rPr>
          <w:rFonts w:ascii="Arial" w:hAnsi="Arial" w:cs="Arial"/>
          <w:b/>
          <w:color w:val="333333"/>
          <w:sz w:val="24"/>
        </w:rPr>
      </w:pPr>
      <w:r w:rsidRPr="00C534D8">
        <w:rPr>
          <w:rFonts w:ascii="Arial" w:hAnsi="Arial" w:cs="Arial" w:hint="eastAsia"/>
          <w:b/>
          <w:color w:val="333333"/>
          <w:sz w:val="24"/>
        </w:rPr>
        <w:t>生命之树集团正处在高速成长阶段，各个岗位、各地市场都需要大量人才的加入，我们不在乎你的年龄、经验</w:t>
      </w:r>
      <w:r w:rsidR="003B4761">
        <w:rPr>
          <w:rFonts w:ascii="Arial" w:hAnsi="Arial" w:cs="Arial" w:hint="eastAsia"/>
          <w:b/>
          <w:color w:val="333333"/>
          <w:sz w:val="24"/>
        </w:rPr>
        <w:t>、能力，只要你愿意付出，敢挑战，公司内部将提供</w:t>
      </w:r>
      <w:r w:rsidRPr="00C534D8">
        <w:rPr>
          <w:rFonts w:ascii="Arial" w:hAnsi="Arial" w:cs="Arial" w:hint="eastAsia"/>
          <w:b/>
          <w:color w:val="333333"/>
          <w:sz w:val="24"/>
        </w:rPr>
        <w:t>公平</w:t>
      </w:r>
      <w:r w:rsidR="003B4761">
        <w:rPr>
          <w:rFonts w:ascii="Arial" w:hAnsi="Arial" w:cs="Arial" w:hint="eastAsia"/>
          <w:b/>
          <w:color w:val="333333"/>
          <w:sz w:val="24"/>
        </w:rPr>
        <w:t>的晋升体系、快速成长</w:t>
      </w:r>
    </w:p>
    <w:p w:rsidR="009347B4" w:rsidRPr="003B4761" w:rsidRDefault="00C3461A" w:rsidP="00C534D8">
      <w:pPr>
        <w:rPr>
          <w:rFonts w:ascii="Arial" w:hAnsi="Arial" w:cs="Arial"/>
          <w:b/>
          <w:color w:val="333333"/>
          <w:sz w:val="36"/>
          <w:szCs w:val="36"/>
        </w:rPr>
      </w:pPr>
      <w:r w:rsidRPr="00C534D8">
        <w:rPr>
          <w:rFonts w:ascii="Arial" w:hAnsi="Arial" w:cs="Arial" w:hint="eastAsia"/>
          <w:b/>
          <w:color w:val="333333"/>
          <w:sz w:val="24"/>
        </w:rPr>
        <w:t>生命之树集团为员工提供管理培训、专业培训、新员工培训等各类成长机会，迄今已培养了众多专业的部门经理、高级讲师、销售总监等行业专业人才，</w:t>
      </w:r>
      <w:r w:rsidRPr="003B4761">
        <w:rPr>
          <w:rFonts w:ascii="Arial" w:hAnsi="Arial" w:cs="Arial" w:hint="eastAsia"/>
          <w:b/>
          <w:color w:val="333333"/>
          <w:sz w:val="36"/>
          <w:szCs w:val="36"/>
        </w:rPr>
        <w:t>也许下一位就是您</w:t>
      </w:r>
    </w:p>
    <w:p w:rsidR="000504F3" w:rsidRPr="000504F3" w:rsidRDefault="000504F3" w:rsidP="000504F3">
      <w:pPr>
        <w:widowControl/>
        <w:shd w:val="clear" w:color="auto" w:fill="FFFFFF"/>
        <w:spacing w:after="150"/>
        <w:jc w:val="left"/>
        <w:outlineLvl w:val="0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 w:rsidRPr="000504F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如果你有梦想，有颗积极向上的心，</w:t>
      </w:r>
      <w:r w:rsidRPr="000504F3">
        <w:rPr>
          <w:rFonts w:hint="eastAsia"/>
          <w:b/>
          <w:bCs/>
          <w:color w:val="FF0000"/>
          <w:sz w:val="32"/>
          <w:szCs w:val="32"/>
        </w:rPr>
        <w:t>生命之树集团</w:t>
      </w:r>
      <w:r w:rsidRPr="000504F3">
        <w:rPr>
          <w:rFonts w:ascii="Arial" w:hAnsi="Arial" w:cs="Arial" w:hint="eastAsia"/>
          <w:b/>
          <w:bCs/>
          <w:color w:val="FF0000"/>
          <w:sz w:val="32"/>
          <w:szCs w:val="32"/>
          <w:shd w:val="clear" w:color="auto" w:fill="FFFFFF"/>
        </w:rPr>
        <w:t>给予你最大的发挥平台</w:t>
      </w:r>
    </w:p>
    <w:p w:rsidR="00A5049D" w:rsidRPr="000504F3" w:rsidRDefault="009347B4" w:rsidP="000504F3">
      <w:pPr>
        <w:widowControl/>
        <w:shd w:val="clear" w:color="auto" w:fill="FFFFFF"/>
        <w:spacing w:after="150"/>
        <w:jc w:val="left"/>
        <w:outlineLvl w:val="0"/>
        <w:rPr>
          <w:rFonts w:ascii="Arial" w:hAnsi="Arial" w:cs="Arial"/>
          <w:b/>
          <w:bCs/>
          <w:color w:val="FF0000"/>
          <w:sz w:val="48"/>
          <w:szCs w:val="48"/>
          <w:shd w:val="clear" w:color="auto" w:fill="FFFFFF"/>
        </w:rPr>
      </w:pPr>
      <w:r w:rsidRPr="00A5049D">
        <w:rPr>
          <w:rFonts w:ascii="Arial" w:hAnsi="Arial" w:cs="Arial" w:hint="eastAsia"/>
          <w:b/>
          <w:color w:val="333333"/>
          <w:sz w:val="24"/>
        </w:rPr>
        <w:t>公司地址：潍坊市奎文区福寿东街与鸢飞路交叉口</w:t>
      </w:r>
      <w:r w:rsidRPr="00A5049D">
        <w:rPr>
          <w:rFonts w:ascii="Arial" w:hAnsi="Arial" w:cs="Arial" w:hint="eastAsia"/>
          <w:b/>
          <w:color w:val="333333"/>
          <w:sz w:val="24"/>
        </w:rPr>
        <w:t xml:space="preserve"> </w:t>
      </w:r>
      <w:r w:rsidRPr="00A5049D">
        <w:rPr>
          <w:rFonts w:ascii="Arial" w:hAnsi="Arial" w:cs="Arial" w:hint="eastAsia"/>
          <w:b/>
          <w:color w:val="333333"/>
          <w:sz w:val="24"/>
        </w:rPr>
        <w:t>中土大厦</w:t>
      </w:r>
      <w:r w:rsidRPr="00A5049D">
        <w:rPr>
          <w:rFonts w:ascii="Arial" w:hAnsi="Arial" w:cs="Arial" w:hint="eastAsia"/>
          <w:b/>
          <w:color w:val="333333"/>
          <w:sz w:val="24"/>
        </w:rPr>
        <w:t>C</w:t>
      </w:r>
      <w:r w:rsidRPr="00A5049D">
        <w:rPr>
          <w:rFonts w:ascii="Arial" w:hAnsi="Arial" w:cs="Arial" w:hint="eastAsia"/>
          <w:b/>
          <w:color w:val="333333"/>
          <w:sz w:val="24"/>
        </w:rPr>
        <w:t>座</w:t>
      </w:r>
      <w:r w:rsidRPr="00A5049D">
        <w:rPr>
          <w:rFonts w:ascii="Arial" w:hAnsi="Arial" w:cs="Arial" w:hint="eastAsia"/>
          <w:b/>
          <w:color w:val="333333"/>
          <w:sz w:val="24"/>
        </w:rPr>
        <w:t>4</w:t>
      </w:r>
      <w:r w:rsidRPr="00A5049D">
        <w:rPr>
          <w:rFonts w:ascii="Arial" w:hAnsi="Arial" w:cs="Arial" w:hint="eastAsia"/>
          <w:b/>
          <w:color w:val="333333"/>
          <w:sz w:val="24"/>
        </w:rPr>
        <w:t>楼</w:t>
      </w:r>
    </w:p>
    <w:p w:rsidR="00A5049D" w:rsidRPr="00A5049D" w:rsidRDefault="009347B4" w:rsidP="00C81098">
      <w:pPr>
        <w:rPr>
          <w:rFonts w:ascii="Arial" w:hAnsi="Arial" w:cs="Arial"/>
          <w:b/>
          <w:color w:val="333333"/>
          <w:sz w:val="24"/>
        </w:rPr>
      </w:pPr>
      <w:r w:rsidRPr="00A5049D">
        <w:rPr>
          <w:rFonts w:ascii="Arial" w:hAnsi="Arial" w:cs="Arial" w:hint="eastAsia"/>
          <w:b/>
          <w:color w:val="333333"/>
          <w:sz w:val="24"/>
        </w:rPr>
        <w:t>乘车路线：乘坐</w:t>
      </w:r>
      <w:r w:rsidRPr="00A5049D">
        <w:rPr>
          <w:rFonts w:ascii="Arial" w:hAnsi="Arial" w:cs="Arial" w:hint="eastAsia"/>
          <w:b/>
          <w:color w:val="333333"/>
          <w:sz w:val="24"/>
        </w:rPr>
        <w:t>5</w:t>
      </w:r>
      <w:r w:rsidRPr="00A5049D">
        <w:rPr>
          <w:rFonts w:ascii="Arial" w:hAnsi="Arial" w:cs="Arial" w:hint="eastAsia"/>
          <w:b/>
          <w:color w:val="333333"/>
          <w:sz w:val="24"/>
        </w:rPr>
        <w:t>、</w:t>
      </w:r>
      <w:r w:rsidRPr="00A5049D">
        <w:rPr>
          <w:rFonts w:ascii="Arial" w:hAnsi="Arial" w:cs="Arial" w:hint="eastAsia"/>
          <w:b/>
          <w:color w:val="333333"/>
          <w:sz w:val="24"/>
        </w:rPr>
        <w:t>23</w:t>
      </w:r>
      <w:r w:rsidRPr="00A5049D">
        <w:rPr>
          <w:rFonts w:ascii="Arial" w:hAnsi="Arial" w:cs="Arial" w:hint="eastAsia"/>
          <w:b/>
          <w:color w:val="333333"/>
          <w:sz w:val="24"/>
        </w:rPr>
        <w:t>、</w:t>
      </w:r>
      <w:r w:rsidRPr="00A5049D">
        <w:rPr>
          <w:rFonts w:ascii="Arial" w:hAnsi="Arial" w:cs="Arial" w:hint="eastAsia"/>
          <w:b/>
          <w:color w:val="333333"/>
          <w:sz w:val="24"/>
        </w:rPr>
        <w:t>26</w:t>
      </w:r>
      <w:r w:rsidRPr="00A5049D">
        <w:rPr>
          <w:rFonts w:ascii="Arial" w:hAnsi="Arial" w:cs="Arial" w:hint="eastAsia"/>
          <w:b/>
          <w:color w:val="333333"/>
          <w:sz w:val="24"/>
        </w:rPr>
        <w:t>、</w:t>
      </w:r>
      <w:r w:rsidRPr="00A5049D">
        <w:rPr>
          <w:rFonts w:ascii="Arial" w:hAnsi="Arial" w:cs="Arial" w:hint="eastAsia"/>
          <w:b/>
          <w:color w:val="333333"/>
          <w:sz w:val="24"/>
        </w:rPr>
        <w:t>27</w:t>
      </w:r>
      <w:r w:rsidRPr="00A5049D">
        <w:rPr>
          <w:rFonts w:ascii="Arial" w:hAnsi="Arial" w:cs="Arial" w:hint="eastAsia"/>
          <w:b/>
          <w:color w:val="333333"/>
          <w:sz w:val="24"/>
        </w:rPr>
        <w:t>到万达广场下车即可</w:t>
      </w:r>
    </w:p>
    <w:p w:rsidR="009347B4" w:rsidRDefault="003B4761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 w:hint="eastAsia"/>
          <w:b/>
          <w:color w:val="333333"/>
          <w:sz w:val="24"/>
        </w:rPr>
        <w:t>联系方式</w:t>
      </w:r>
      <w:r w:rsidR="000504F3">
        <w:rPr>
          <w:rFonts w:ascii="Arial" w:hAnsi="Arial" w:cs="Arial" w:hint="eastAsia"/>
          <w:b/>
          <w:color w:val="333333"/>
          <w:sz w:val="24"/>
        </w:rPr>
        <w:t>：人力资源部</w:t>
      </w:r>
      <w:r w:rsidR="000504F3">
        <w:rPr>
          <w:rFonts w:ascii="Arial" w:hAnsi="Arial" w:cs="Arial" w:hint="eastAsia"/>
          <w:b/>
          <w:color w:val="333333"/>
          <w:sz w:val="24"/>
        </w:rPr>
        <w:t xml:space="preserve">  </w:t>
      </w:r>
      <w:r w:rsidR="000504F3">
        <w:rPr>
          <w:rFonts w:ascii="Arial" w:hAnsi="Arial" w:cs="Arial" w:hint="eastAsia"/>
          <w:b/>
          <w:color w:val="333333"/>
          <w:sz w:val="24"/>
        </w:rPr>
        <w:t>程主管</w:t>
      </w:r>
      <w:r w:rsidR="000504F3">
        <w:rPr>
          <w:rFonts w:ascii="Arial" w:hAnsi="Arial" w:cs="Arial" w:hint="eastAsia"/>
          <w:b/>
          <w:color w:val="333333"/>
          <w:sz w:val="24"/>
        </w:rPr>
        <w:t>13685360012</w:t>
      </w:r>
    </w:p>
    <w:sectPr w:rsidR="009347B4" w:rsidSect="00595A9D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9B8F"/>
    <w:multiLevelType w:val="singleLevel"/>
    <w:tmpl w:val="56D99B8F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996"/>
    <w:rsid w:val="000504F3"/>
    <w:rsid w:val="000519B8"/>
    <w:rsid w:val="00155AC5"/>
    <w:rsid w:val="00191DA6"/>
    <w:rsid w:val="001D2D69"/>
    <w:rsid w:val="00260D83"/>
    <w:rsid w:val="0026249E"/>
    <w:rsid w:val="002749BA"/>
    <w:rsid w:val="002C3349"/>
    <w:rsid w:val="002D6996"/>
    <w:rsid w:val="003B4761"/>
    <w:rsid w:val="003B5246"/>
    <w:rsid w:val="00447691"/>
    <w:rsid w:val="00474B76"/>
    <w:rsid w:val="004779CE"/>
    <w:rsid w:val="004B5CE5"/>
    <w:rsid w:val="004D317D"/>
    <w:rsid w:val="004F1961"/>
    <w:rsid w:val="00582E0D"/>
    <w:rsid w:val="00595A9D"/>
    <w:rsid w:val="006F3801"/>
    <w:rsid w:val="00727F03"/>
    <w:rsid w:val="0074423D"/>
    <w:rsid w:val="00785714"/>
    <w:rsid w:val="007A23BC"/>
    <w:rsid w:val="007D6813"/>
    <w:rsid w:val="007F6978"/>
    <w:rsid w:val="009347B4"/>
    <w:rsid w:val="00A008C5"/>
    <w:rsid w:val="00A05217"/>
    <w:rsid w:val="00A5049D"/>
    <w:rsid w:val="00A81CBC"/>
    <w:rsid w:val="00B764FC"/>
    <w:rsid w:val="00C00830"/>
    <w:rsid w:val="00C31BAD"/>
    <w:rsid w:val="00C3461A"/>
    <w:rsid w:val="00C508F0"/>
    <w:rsid w:val="00C534D8"/>
    <w:rsid w:val="00C81098"/>
    <w:rsid w:val="00CA642C"/>
    <w:rsid w:val="00EF419C"/>
    <w:rsid w:val="00F47647"/>
    <w:rsid w:val="0103351E"/>
    <w:rsid w:val="02D142FE"/>
    <w:rsid w:val="036922CE"/>
    <w:rsid w:val="038F2D95"/>
    <w:rsid w:val="05F914E1"/>
    <w:rsid w:val="06084470"/>
    <w:rsid w:val="06926482"/>
    <w:rsid w:val="0B603255"/>
    <w:rsid w:val="0BA638D2"/>
    <w:rsid w:val="0CF22766"/>
    <w:rsid w:val="0DE60ED4"/>
    <w:rsid w:val="103429C2"/>
    <w:rsid w:val="10351C0A"/>
    <w:rsid w:val="11320B02"/>
    <w:rsid w:val="11A330E0"/>
    <w:rsid w:val="127779B2"/>
    <w:rsid w:val="12D019CE"/>
    <w:rsid w:val="136B29F1"/>
    <w:rsid w:val="170119AE"/>
    <w:rsid w:val="185E3142"/>
    <w:rsid w:val="19323E8B"/>
    <w:rsid w:val="1EE12FBE"/>
    <w:rsid w:val="1FA72253"/>
    <w:rsid w:val="21A6217C"/>
    <w:rsid w:val="24BE1DDB"/>
    <w:rsid w:val="25597F88"/>
    <w:rsid w:val="25DF62B2"/>
    <w:rsid w:val="27BF3DAE"/>
    <w:rsid w:val="28E72BF6"/>
    <w:rsid w:val="28F4184B"/>
    <w:rsid w:val="2B914887"/>
    <w:rsid w:val="30192600"/>
    <w:rsid w:val="328370F8"/>
    <w:rsid w:val="32FE594D"/>
    <w:rsid w:val="34CC21D5"/>
    <w:rsid w:val="36F92F48"/>
    <w:rsid w:val="382C1D8F"/>
    <w:rsid w:val="38C50223"/>
    <w:rsid w:val="39230E7A"/>
    <w:rsid w:val="39D01058"/>
    <w:rsid w:val="39FD0798"/>
    <w:rsid w:val="3B0C2A47"/>
    <w:rsid w:val="3B745FFF"/>
    <w:rsid w:val="3BE913F9"/>
    <w:rsid w:val="3C202449"/>
    <w:rsid w:val="3D3350D3"/>
    <w:rsid w:val="3DE2102C"/>
    <w:rsid w:val="3DEB4D85"/>
    <w:rsid w:val="3E9C2D2F"/>
    <w:rsid w:val="3EA27539"/>
    <w:rsid w:val="3F144158"/>
    <w:rsid w:val="3F740FA2"/>
    <w:rsid w:val="40216925"/>
    <w:rsid w:val="40ED06DE"/>
    <w:rsid w:val="41754193"/>
    <w:rsid w:val="419D399D"/>
    <w:rsid w:val="434A6F90"/>
    <w:rsid w:val="43D36A8C"/>
    <w:rsid w:val="481F06D4"/>
    <w:rsid w:val="48A12429"/>
    <w:rsid w:val="48C150A0"/>
    <w:rsid w:val="499D5F49"/>
    <w:rsid w:val="49CD335B"/>
    <w:rsid w:val="4AA518EB"/>
    <w:rsid w:val="4B4646B0"/>
    <w:rsid w:val="4B916F92"/>
    <w:rsid w:val="4C7A5A9C"/>
    <w:rsid w:val="4EA77ACE"/>
    <w:rsid w:val="4F6816F0"/>
    <w:rsid w:val="50E21DDE"/>
    <w:rsid w:val="51277113"/>
    <w:rsid w:val="52752849"/>
    <w:rsid w:val="54152189"/>
    <w:rsid w:val="55217C87"/>
    <w:rsid w:val="552E10A8"/>
    <w:rsid w:val="567B04C4"/>
    <w:rsid w:val="56884FEA"/>
    <w:rsid w:val="572119F3"/>
    <w:rsid w:val="589C571C"/>
    <w:rsid w:val="5A9C462D"/>
    <w:rsid w:val="5BD56847"/>
    <w:rsid w:val="5C4A2D28"/>
    <w:rsid w:val="5D3D4E7F"/>
    <w:rsid w:val="5D4524FD"/>
    <w:rsid w:val="5E814D60"/>
    <w:rsid w:val="5FE878F3"/>
    <w:rsid w:val="60BF00C9"/>
    <w:rsid w:val="60C40CEF"/>
    <w:rsid w:val="61411EAF"/>
    <w:rsid w:val="614216E6"/>
    <w:rsid w:val="62981466"/>
    <w:rsid w:val="63BF2552"/>
    <w:rsid w:val="64F619CC"/>
    <w:rsid w:val="667C2C19"/>
    <w:rsid w:val="66C863DE"/>
    <w:rsid w:val="687E03A1"/>
    <w:rsid w:val="68B04702"/>
    <w:rsid w:val="6AEE28CF"/>
    <w:rsid w:val="6AFD1E8B"/>
    <w:rsid w:val="6E9F286A"/>
    <w:rsid w:val="6F99110D"/>
    <w:rsid w:val="710E5850"/>
    <w:rsid w:val="73520C9E"/>
    <w:rsid w:val="73B52A33"/>
    <w:rsid w:val="750E752E"/>
    <w:rsid w:val="75CC406B"/>
    <w:rsid w:val="76BA5A72"/>
    <w:rsid w:val="771231C8"/>
    <w:rsid w:val="775A29C7"/>
    <w:rsid w:val="77FF5B4D"/>
    <w:rsid w:val="786C5C0A"/>
    <w:rsid w:val="793A6F13"/>
    <w:rsid w:val="79D00A72"/>
    <w:rsid w:val="7B152620"/>
    <w:rsid w:val="7B301477"/>
    <w:rsid w:val="7BC63236"/>
    <w:rsid w:val="7BDA1BAB"/>
    <w:rsid w:val="7C9B7BB0"/>
    <w:rsid w:val="7CAD12AC"/>
    <w:rsid w:val="7E6C63B1"/>
    <w:rsid w:val="7F1C45E1"/>
    <w:rsid w:val="7F306019"/>
    <w:rsid w:val="7FD2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A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5A9D"/>
    <w:rPr>
      <w:color w:val="000000"/>
      <w:u w:val="single"/>
    </w:rPr>
  </w:style>
  <w:style w:type="character" w:styleId="a4">
    <w:name w:val="Strong"/>
    <w:basedOn w:val="a0"/>
    <w:qFormat/>
    <w:rsid w:val="00595A9D"/>
    <w:rPr>
      <w:b w:val="0"/>
    </w:rPr>
  </w:style>
  <w:style w:type="character" w:styleId="HTML">
    <w:name w:val="HTML Acronym"/>
    <w:basedOn w:val="a0"/>
    <w:rsid w:val="00595A9D"/>
  </w:style>
  <w:style w:type="character" w:styleId="HTML0">
    <w:name w:val="HTML Definition"/>
    <w:basedOn w:val="a0"/>
    <w:rsid w:val="00595A9D"/>
    <w:rPr>
      <w:b w:val="0"/>
      <w:i w:val="0"/>
    </w:rPr>
  </w:style>
  <w:style w:type="character" w:styleId="a5">
    <w:name w:val="Emphasis"/>
    <w:basedOn w:val="a0"/>
    <w:qFormat/>
    <w:rsid w:val="00595A9D"/>
    <w:rPr>
      <w:i w:val="0"/>
    </w:rPr>
  </w:style>
  <w:style w:type="character" w:styleId="HTML1">
    <w:name w:val="HTML Code"/>
    <w:basedOn w:val="a0"/>
    <w:rsid w:val="00595A9D"/>
    <w:rPr>
      <w:rFonts w:ascii="宋体" w:eastAsia="宋体" w:hAnsi="宋体" w:cs="宋体" w:hint="eastAsia"/>
      <w:b w:val="0"/>
      <w:i w:val="0"/>
      <w:sz w:val="18"/>
      <w:szCs w:val="18"/>
    </w:rPr>
  </w:style>
  <w:style w:type="character" w:styleId="a6">
    <w:name w:val="FollowedHyperlink"/>
    <w:basedOn w:val="a0"/>
    <w:rsid w:val="00595A9D"/>
    <w:rPr>
      <w:color w:val="000000"/>
      <w:u w:val="single"/>
    </w:rPr>
  </w:style>
  <w:style w:type="character" w:styleId="HTML2">
    <w:name w:val="HTML Cite"/>
    <w:basedOn w:val="a0"/>
    <w:rsid w:val="00595A9D"/>
    <w:rPr>
      <w:b w:val="0"/>
      <w:i w:val="0"/>
    </w:rPr>
  </w:style>
  <w:style w:type="character" w:customStyle="1" w:styleId="hover12">
    <w:name w:val="hover12"/>
    <w:basedOn w:val="a0"/>
    <w:rsid w:val="00595A9D"/>
    <w:rPr>
      <w:u w:val="single"/>
    </w:rPr>
  </w:style>
  <w:style w:type="character" w:customStyle="1" w:styleId="hover13">
    <w:name w:val="hover13"/>
    <w:basedOn w:val="a0"/>
    <w:rsid w:val="00595A9D"/>
    <w:rPr>
      <w:u w:val="single"/>
    </w:rPr>
  </w:style>
  <w:style w:type="character" w:customStyle="1" w:styleId="bdsmore2">
    <w:name w:val="bds_more2"/>
    <w:basedOn w:val="a0"/>
    <w:rsid w:val="00595A9D"/>
    <w:rPr>
      <w:rFonts w:ascii="宋体" w:eastAsia="宋体" w:hAnsi="宋体" w:cs="宋体" w:hint="eastAsia"/>
    </w:rPr>
  </w:style>
  <w:style w:type="character" w:customStyle="1" w:styleId="availitem">
    <w:name w:val="availitem"/>
    <w:basedOn w:val="a0"/>
    <w:rsid w:val="00595A9D"/>
    <w:rPr>
      <w:color w:val="666666"/>
    </w:rPr>
  </w:style>
  <w:style w:type="character" w:customStyle="1" w:styleId="bdsmore1">
    <w:name w:val="bds_more1"/>
    <w:basedOn w:val="a0"/>
    <w:rsid w:val="00595A9D"/>
  </w:style>
  <w:style w:type="character" w:customStyle="1" w:styleId="hover14">
    <w:name w:val="hover14"/>
    <w:basedOn w:val="a0"/>
    <w:rsid w:val="00595A9D"/>
    <w:rPr>
      <w:u w:val="single"/>
    </w:rPr>
  </w:style>
  <w:style w:type="character" w:customStyle="1" w:styleId="popupcancelbtn">
    <w:name w:val="popupcancelbtn"/>
    <w:basedOn w:val="a0"/>
    <w:rsid w:val="00595A9D"/>
    <w:rPr>
      <w:rFonts w:ascii="宋体" w:eastAsia="宋体" w:hAnsi="宋体" w:cs="宋体" w:hint="eastAsia"/>
      <w:b/>
      <w:color w:val="3359AA"/>
      <w:sz w:val="21"/>
      <w:szCs w:val="21"/>
    </w:rPr>
  </w:style>
  <w:style w:type="character" w:customStyle="1" w:styleId="availitem1">
    <w:name w:val="availitem1"/>
    <w:basedOn w:val="a0"/>
    <w:rsid w:val="00595A9D"/>
    <w:rPr>
      <w:color w:val="666666"/>
    </w:rPr>
  </w:style>
  <w:style w:type="character" w:customStyle="1" w:styleId="bdsnopic2">
    <w:name w:val="bds_nopic2"/>
    <w:basedOn w:val="a0"/>
    <w:rsid w:val="00595A9D"/>
  </w:style>
  <w:style w:type="character" w:customStyle="1" w:styleId="hover15">
    <w:name w:val="hover15"/>
    <w:basedOn w:val="a0"/>
    <w:rsid w:val="00595A9D"/>
    <w:rPr>
      <w:u w:val="single"/>
    </w:rPr>
  </w:style>
  <w:style w:type="character" w:customStyle="1" w:styleId="availitem2">
    <w:name w:val="availitem2"/>
    <w:basedOn w:val="a0"/>
    <w:rsid w:val="00595A9D"/>
    <w:rPr>
      <w:color w:val="666666"/>
    </w:rPr>
  </w:style>
  <w:style w:type="character" w:customStyle="1" w:styleId="bdsmore">
    <w:name w:val="bds_more"/>
    <w:basedOn w:val="a0"/>
    <w:rsid w:val="00595A9D"/>
  </w:style>
  <w:style w:type="character" w:customStyle="1" w:styleId="hover">
    <w:name w:val="hover"/>
    <w:basedOn w:val="a0"/>
    <w:rsid w:val="00595A9D"/>
    <w:rPr>
      <w:u w:val="single"/>
    </w:rPr>
  </w:style>
  <w:style w:type="character" w:customStyle="1" w:styleId="seledavailitem">
    <w:name w:val="seledavailitem"/>
    <w:basedOn w:val="a0"/>
    <w:rsid w:val="00595A9D"/>
    <w:rPr>
      <w:color w:val="FF7100"/>
    </w:rPr>
  </w:style>
  <w:style w:type="character" w:customStyle="1" w:styleId="bdsnopic1">
    <w:name w:val="bds_nopic1"/>
    <w:basedOn w:val="a0"/>
    <w:rsid w:val="00595A9D"/>
  </w:style>
  <w:style w:type="character" w:customStyle="1" w:styleId="seleditem1">
    <w:name w:val="seleditem1"/>
    <w:basedOn w:val="a0"/>
    <w:rsid w:val="00595A9D"/>
    <w:rPr>
      <w:color w:val="666666"/>
    </w:rPr>
  </w:style>
  <w:style w:type="character" w:customStyle="1" w:styleId="seleditem">
    <w:name w:val="seleditem"/>
    <w:basedOn w:val="a0"/>
    <w:rsid w:val="00595A9D"/>
    <w:rPr>
      <w:color w:val="FF7100"/>
    </w:rPr>
  </w:style>
  <w:style w:type="character" w:customStyle="1" w:styleId="seleditem2">
    <w:name w:val="seleditem2"/>
    <w:basedOn w:val="a0"/>
    <w:rsid w:val="00595A9D"/>
    <w:rPr>
      <w:color w:val="666666"/>
    </w:rPr>
  </w:style>
  <w:style w:type="character" w:customStyle="1" w:styleId="bdsnopic">
    <w:name w:val="bds_nopic"/>
    <w:basedOn w:val="a0"/>
    <w:rsid w:val="00595A9D"/>
  </w:style>
  <w:style w:type="paragraph" w:styleId="a7">
    <w:name w:val="Normal (Web)"/>
    <w:basedOn w:val="a"/>
    <w:uiPriority w:val="99"/>
    <w:rsid w:val="00595A9D"/>
    <w:pPr>
      <w:jc w:val="left"/>
    </w:pPr>
    <w:rPr>
      <w:kern w:val="0"/>
      <w:sz w:val="24"/>
    </w:rPr>
  </w:style>
  <w:style w:type="table" w:styleId="a8">
    <w:name w:val="Table Grid"/>
    <w:basedOn w:val="a1"/>
    <w:rsid w:val="00595A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251</Words>
  <Characters>1431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Administrator.N1LPNJALSB47NCX</dc:creator>
  <cp:keywords/>
  <dc:description/>
  <cp:lastModifiedBy>Administrator</cp:lastModifiedBy>
  <cp:revision>3</cp:revision>
  <cp:lastPrinted>2016-03-11T06:47:00Z</cp:lastPrinted>
  <dcterms:created xsi:type="dcterms:W3CDTF">2016-03-24T07:29:00Z</dcterms:created>
  <dcterms:modified xsi:type="dcterms:W3CDTF">2016-04-05T03:06:00Z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