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6F" w:rsidRPr="00BF2B05" w:rsidRDefault="00D1736F" w:rsidP="00F453F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F2B05">
        <w:rPr>
          <w:rFonts w:ascii="宋体" w:eastAsia="宋体" w:hAnsi="宋体" w:cs="宋体"/>
          <w:b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CC9050" wp14:editId="40C8F84C">
            <wp:simplePos x="0" y="0"/>
            <wp:positionH relativeFrom="column">
              <wp:posOffset>9525</wp:posOffset>
            </wp:positionH>
            <wp:positionV relativeFrom="paragraph">
              <wp:posOffset>-161925</wp:posOffset>
            </wp:positionV>
            <wp:extent cx="1657350" cy="819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D61" w:rsidRPr="00BF2B05">
        <w:rPr>
          <w:rFonts w:ascii="宋体" w:eastAsia="宋体" w:hAnsi="宋体" w:cs="宋体" w:hint="eastAsia"/>
          <w:b/>
          <w:kern w:val="0"/>
          <w:sz w:val="28"/>
          <w:szCs w:val="28"/>
        </w:rPr>
        <w:t>上海医药集团青岛国风药业股份有限公司</w:t>
      </w:r>
    </w:p>
    <w:p w:rsidR="0027186F" w:rsidRDefault="00F61D61" w:rsidP="00F453F5">
      <w:pPr>
        <w:widowControl/>
        <w:spacing w:line="360" w:lineRule="auto"/>
        <w:ind w:firstLineChars="550" w:firstLine="1546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BF2B05">
        <w:rPr>
          <w:rFonts w:ascii="宋体" w:eastAsia="宋体" w:hAnsi="宋体" w:cs="宋体" w:hint="eastAsia"/>
          <w:b/>
          <w:kern w:val="0"/>
          <w:sz w:val="28"/>
          <w:szCs w:val="28"/>
        </w:rPr>
        <w:t>招聘需求</w:t>
      </w:r>
    </w:p>
    <w:p w:rsidR="009E3DF7" w:rsidRDefault="0027186F" w:rsidP="00F453F5">
      <w:pPr>
        <w:spacing w:line="360" w:lineRule="auto"/>
        <w:rPr>
          <w:rFonts w:ascii="宋体" w:eastAsia="宋体" w:hAnsi="宋体" w:cs="宋体"/>
          <w:b/>
          <w:kern w:val="0"/>
          <w:sz w:val="28"/>
          <w:szCs w:val="28"/>
        </w:rPr>
      </w:pPr>
      <w:r w:rsidRPr="0027186F">
        <w:rPr>
          <w:rFonts w:ascii="宋体" w:eastAsia="宋体" w:hAnsi="宋体" w:cs="宋体" w:hint="eastAsia"/>
          <w:b/>
          <w:kern w:val="0"/>
          <w:sz w:val="28"/>
          <w:szCs w:val="28"/>
        </w:rPr>
        <w:t>企业简介：</w:t>
      </w:r>
    </w:p>
    <w:p w:rsidR="00324CEE" w:rsidRPr="00324CEE" w:rsidRDefault="00324CEE" w:rsidP="00324CEE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4CEE">
        <w:rPr>
          <w:rFonts w:ascii="宋体" w:eastAsia="宋体" w:hAnsi="宋体" w:cs="宋体" w:hint="eastAsia"/>
          <w:kern w:val="0"/>
          <w:sz w:val="24"/>
          <w:szCs w:val="24"/>
        </w:rPr>
        <w:t>上海医药集团青岛国风药业股份有限公司成立于1956年，以中成药制造为主业。2003年加入上海医药集团股份有限公司，成为上海医药的核心企业之一。公司溯源于北京乐家老铺，历经60年风雨，“国风”成为了中国中药行业优秀品牌，获评中国驰名商标。</w:t>
      </w:r>
    </w:p>
    <w:p w:rsidR="00324CEE" w:rsidRPr="00324CEE" w:rsidRDefault="00324CEE" w:rsidP="00324C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4CEE">
        <w:rPr>
          <w:rFonts w:ascii="宋体" w:eastAsia="宋体" w:hAnsi="宋体" w:cs="宋体" w:hint="eastAsia"/>
          <w:kern w:val="0"/>
          <w:sz w:val="24"/>
          <w:szCs w:val="24"/>
        </w:rPr>
        <w:t>上药国风发展了心脑血管系统、消化系统、呼吸系统、血液系统和保健品五大产品系列，拥有6个国家中药保护品种和数十项国家发明专利。养心氏片、苦甘颗粒、快胃片、</w:t>
      </w:r>
      <w:proofErr w:type="gramStart"/>
      <w:r w:rsidRPr="00324CEE">
        <w:rPr>
          <w:rFonts w:ascii="宋体" w:eastAsia="宋体" w:hAnsi="宋体" w:cs="宋体" w:hint="eastAsia"/>
          <w:kern w:val="0"/>
          <w:sz w:val="24"/>
          <w:szCs w:val="24"/>
        </w:rPr>
        <w:t>红源达</w:t>
      </w:r>
      <w:proofErr w:type="gramEnd"/>
      <w:r w:rsidRPr="00324CEE">
        <w:rPr>
          <w:rFonts w:ascii="宋体" w:eastAsia="宋体" w:hAnsi="宋体" w:cs="宋体" w:hint="eastAsia"/>
          <w:kern w:val="0"/>
          <w:sz w:val="24"/>
          <w:szCs w:val="24"/>
        </w:rPr>
        <w:t>（多糖铁复合物胶囊）等产品具有较高的知名度和竞争力。</w:t>
      </w:r>
    </w:p>
    <w:p w:rsidR="00324CEE" w:rsidRPr="00324CEE" w:rsidRDefault="00324CEE" w:rsidP="00324C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4CEE">
        <w:rPr>
          <w:rFonts w:ascii="宋体" w:eastAsia="宋体" w:hAnsi="宋体" w:cs="宋体" w:hint="eastAsia"/>
          <w:kern w:val="0"/>
          <w:sz w:val="24"/>
          <w:szCs w:val="24"/>
        </w:rPr>
        <w:t>上药国风追求可持续全面发展目标，推进产、销、</w:t>
      </w:r>
      <w:proofErr w:type="gramStart"/>
      <w:r w:rsidRPr="00324CEE">
        <w:rPr>
          <w:rFonts w:ascii="宋体" w:eastAsia="宋体" w:hAnsi="宋体" w:cs="宋体" w:hint="eastAsia"/>
          <w:kern w:val="0"/>
          <w:sz w:val="24"/>
          <w:szCs w:val="24"/>
        </w:rPr>
        <w:t>研</w:t>
      </w:r>
      <w:proofErr w:type="gramEnd"/>
      <w:r w:rsidRPr="00324CEE">
        <w:rPr>
          <w:rFonts w:ascii="宋体" w:eastAsia="宋体" w:hAnsi="宋体" w:cs="宋体" w:hint="eastAsia"/>
          <w:kern w:val="0"/>
          <w:sz w:val="24"/>
          <w:szCs w:val="24"/>
        </w:rPr>
        <w:t>创新集成，构筑了集制造、分销和零售于一体的完整产业链。拥有占地700亩的制造基地国风工业园，是青岛市最大的医药产业园。销售网络遍布全国各主要大中城市，产品同时远销美国、东南亚等国际市场。</w:t>
      </w:r>
    </w:p>
    <w:p w:rsidR="009E3DF7" w:rsidRDefault="00324CEE" w:rsidP="00324CE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24CEE">
        <w:rPr>
          <w:rFonts w:ascii="宋体" w:eastAsia="宋体" w:hAnsi="宋体" w:cs="宋体" w:hint="eastAsia"/>
          <w:kern w:val="0"/>
          <w:sz w:val="24"/>
          <w:szCs w:val="24"/>
        </w:rPr>
        <w:t>上药国风持续推进企业文化建设，用文化进行价值引领和行为管理，使文化支撑战略执行。我们用“责任、专业、团队、创造”的核心价值观凝聚员工，以“创业精神、创客心态、创新思维、创造价值”的姿态，唱响“弘扬开创精神，创新创造价值”的主旋律。国风人甘为时代的“孺子牛”，始终秉承“弘扬国药雄风，创造健康生活”的企业使命，向着中国优秀的医药企业目标迈进。</w:t>
      </w:r>
    </w:p>
    <w:p w:rsidR="009F20C9" w:rsidRDefault="009F20C9" w:rsidP="009F20C9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9F20C9" w:rsidRPr="009F20C9" w:rsidRDefault="009F20C9" w:rsidP="009F20C9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9F20C9">
        <w:rPr>
          <w:rFonts w:ascii="宋体" w:eastAsia="宋体" w:hAnsi="宋体" w:cs="宋体" w:hint="eastAsia"/>
          <w:b/>
          <w:kern w:val="0"/>
          <w:sz w:val="24"/>
          <w:szCs w:val="24"/>
        </w:rPr>
        <w:t>招聘岗位及数量：</w:t>
      </w:r>
    </w:p>
    <w:tbl>
      <w:tblPr>
        <w:tblW w:w="8140" w:type="dxa"/>
        <w:tblInd w:w="103" w:type="dxa"/>
        <w:tblLook w:val="04A0" w:firstRow="1" w:lastRow="0" w:firstColumn="1" w:lastColumn="0" w:noHBand="0" w:noVBand="1"/>
      </w:tblPr>
      <w:tblGrid>
        <w:gridCol w:w="2020"/>
        <w:gridCol w:w="1460"/>
        <w:gridCol w:w="4660"/>
      </w:tblGrid>
      <w:tr w:rsidR="009F20C9" w:rsidRPr="009F20C9" w:rsidTr="009F20C9">
        <w:trPr>
          <w:trHeight w:val="4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工作区域</w:t>
            </w:r>
          </w:p>
        </w:tc>
      </w:tr>
      <w:tr w:rsidR="009F20C9" w:rsidRPr="009F20C9" w:rsidTr="009F20C9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临床监查员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F20C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全国出差</w:t>
            </w:r>
          </w:p>
        </w:tc>
      </w:tr>
      <w:tr w:rsidR="009F20C9" w:rsidRPr="009F20C9" w:rsidTr="009F20C9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医学专员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F20C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全国出差</w:t>
            </w:r>
          </w:p>
        </w:tc>
      </w:tr>
      <w:tr w:rsidR="009F20C9" w:rsidRPr="009F20C9" w:rsidTr="009F20C9">
        <w:trPr>
          <w:trHeight w:val="4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销售代表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F20C9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0C9" w:rsidRPr="009F20C9" w:rsidRDefault="009F20C9" w:rsidP="009F20C9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F20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山东、东北、华东、华西南等全国区域</w:t>
            </w:r>
          </w:p>
        </w:tc>
      </w:tr>
    </w:tbl>
    <w:p w:rsidR="00F80358" w:rsidRDefault="00F80358" w:rsidP="00F453F5">
      <w:pPr>
        <w:spacing w:line="360" w:lineRule="auto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9F20C9" w:rsidRPr="009F20C9" w:rsidRDefault="009F20C9" w:rsidP="00F453F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A4671" w:rsidRPr="00F453F5" w:rsidRDefault="00BA467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任职资格：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  <w:t>1、教育背景：全日制大专以上学历。</w:t>
      </w:r>
      <w:r w:rsidRPr="00F453F5">
        <w:rPr>
          <w:rFonts w:ascii="宋体" w:eastAsia="宋体" w:hAnsi="宋体" w:cs="宋体"/>
          <w:kern w:val="0"/>
          <w:sz w:val="24"/>
          <w:szCs w:val="24"/>
        </w:rPr>
        <w:br/>
        <w:t>2、专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453F5">
        <w:rPr>
          <w:rFonts w:ascii="宋体" w:eastAsia="宋体" w:hAnsi="宋体" w:cs="宋体"/>
          <w:kern w:val="0"/>
          <w:sz w:val="24"/>
          <w:szCs w:val="24"/>
        </w:rPr>
        <w:t>业：医药或营销等相关专业。</w:t>
      </w:r>
    </w:p>
    <w:p w:rsidR="00685A3D" w:rsidRDefault="00BA467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6E04F2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能力要求：</w:t>
      </w:r>
      <w:r w:rsidR="00B126C2">
        <w:rPr>
          <w:rFonts w:ascii="宋体" w:eastAsia="宋体" w:hAnsi="宋体" w:cs="宋体" w:hint="eastAsia"/>
          <w:kern w:val="0"/>
          <w:sz w:val="24"/>
          <w:szCs w:val="24"/>
        </w:rPr>
        <w:t>具有良好的</w:t>
      </w:r>
      <w:r w:rsidR="00E66BCD">
        <w:rPr>
          <w:rFonts w:ascii="宋体" w:eastAsia="宋体" w:hAnsi="宋体" w:cs="宋体" w:hint="eastAsia"/>
          <w:kern w:val="0"/>
          <w:sz w:val="24"/>
          <w:szCs w:val="24"/>
        </w:rPr>
        <w:t>学习</w:t>
      </w:r>
      <w:r w:rsidR="00B126C2">
        <w:rPr>
          <w:rFonts w:ascii="宋体" w:eastAsia="宋体" w:hAnsi="宋体" w:cs="宋体" w:hint="eastAsia"/>
          <w:kern w:val="0"/>
          <w:sz w:val="24"/>
          <w:szCs w:val="24"/>
        </w:rPr>
        <w:t>、创新</w:t>
      </w:r>
      <w:r w:rsidR="00E66BCD">
        <w:rPr>
          <w:rFonts w:ascii="宋体" w:eastAsia="宋体" w:hAnsi="宋体" w:cs="宋体" w:hint="eastAsia"/>
          <w:kern w:val="0"/>
          <w:sz w:val="24"/>
          <w:szCs w:val="24"/>
        </w:rPr>
        <w:t>能力，</w:t>
      </w:r>
      <w:r w:rsidR="00B126C2">
        <w:rPr>
          <w:rFonts w:ascii="宋体" w:eastAsia="宋体" w:hAnsi="宋体" w:cs="宋体" w:hint="eastAsia"/>
          <w:kern w:val="0"/>
          <w:sz w:val="24"/>
          <w:szCs w:val="24"/>
        </w:rPr>
        <w:t>沟通协调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能力</w:t>
      </w:r>
      <w:r w:rsidR="00B126C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F6491">
        <w:rPr>
          <w:rFonts w:ascii="宋体" w:eastAsia="宋体" w:hAnsi="宋体" w:cs="宋体" w:hint="eastAsia"/>
          <w:kern w:val="0"/>
          <w:sz w:val="24"/>
          <w:szCs w:val="24"/>
        </w:rPr>
        <w:t>有团队意识</w:t>
      </w:r>
      <w:r w:rsidR="005B66FD">
        <w:rPr>
          <w:rFonts w:ascii="宋体" w:eastAsia="宋体" w:hAnsi="宋体" w:cs="宋体" w:hint="eastAsia"/>
          <w:kern w:val="0"/>
          <w:sz w:val="24"/>
          <w:szCs w:val="24"/>
        </w:rPr>
        <w:t>及抗压能力</w:t>
      </w:r>
      <w:r w:rsidR="007E1BA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有责任心</w:t>
      </w:r>
      <w:r w:rsidR="005B66FD">
        <w:rPr>
          <w:rFonts w:ascii="宋体" w:eastAsia="宋体" w:hAnsi="宋体" w:cs="宋体" w:hint="eastAsia"/>
          <w:kern w:val="0"/>
          <w:sz w:val="24"/>
          <w:szCs w:val="24"/>
        </w:rPr>
        <w:t>、爱好医药营销工作，</w:t>
      </w: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有激情</w:t>
      </w:r>
      <w:r w:rsidR="005B66F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愿意迎接挑战</w:t>
      </w:r>
      <w:r w:rsidR="004D78CD">
        <w:rPr>
          <w:rFonts w:ascii="宋体" w:eastAsia="宋体" w:hAnsi="宋体" w:cs="宋体" w:hint="eastAsia"/>
          <w:kern w:val="0"/>
          <w:sz w:val="24"/>
          <w:szCs w:val="24"/>
        </w:rPr>
        <w:t>性工作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A4671" w:rsidRPr="00F453F5" w:rsidRDefault="005B66FD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BA4671" w:rsidRPr="00F453F5">
        <w:rPr>
          <w:rFonts w:ascii="宋体" w:eastAsia="宋体" w:hAnsi="宋体" w:cs="宋体" w:hint="eastAsia"/>
          <w:kern w:val="0"/>
          <w:sz w:val="24"/>
          <w:szCs w:val="24"/>
        </w:rPr>
        <w:t>、其他要求：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能适应出差，身体健康</w:t>
      </w:r>
      <w:r w:rsidR="00BA4671" w:rsidRPr="00F453F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85A3D">
        <w:rPr>
          <w:rFonts w:ascii="宋体" w:eastAsia="宋体" w:hAnsi="宋体" w:cs="宋体" w:hint="eastAsia"/>
          <w:kern w:val="0"/>
          <w:sz w:val="24"/>
          <w:szCs w:val="24"/>
        </w:rPr>
        <w:t>无不良嗜好，</w:t>
      </w:r>
      <w:r w:rsidR="00BA4671" w:rsidRPr="00F453F5">
        <w:rPr>
          <w:rFonts w:ascii="宋体" w:eastAsia="宋体" w:hAnsi="宋体" w:cs="宋体" w:hint="eastAsia"/>
          <w:kern w:val="0"/>
          <w:sz w:val="24"/>
          <w:szCs w:val="24"/>
        </w:rPr>
        <w:t>无精神病、传染病。</w:t>
      </w:r>
    </w:p>
    <w:p w:rsidR="00DF028A" w:rsidRDefault="00DF028A" w:rsidP="00F453F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B66FD" w:rsidRPr="00D828FC" w:rsidRDefault="00D828FC" w:rsidP="00D828FC">
      <w:pPr>
        <w:widowControl/>
        <w:spacing w:line="360" w:lineRule="auto"/>
        <w:ind w:firstLineChars="196" w:firstLine="551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D828FC">
        <w:rPr>
          <w:rFonts w:ascii="宋体" w:eastAsia="宋体" w:hAnsi="宋体" w:cs="宋体" w:hint="eastAsia"/>
          <w:b/>
          <w:kern w:val="0"/>
          <w:sz w:val="28"/>
          <w:szCs w:val="28"/>
        </w:rPr>
        <w:t>我们关注每一位员工的职业发展，并愿意与您一起成长！</w:t>
      </w:r>
    </w:p>
    <w:p w:rsidR="00DF028A" w:rsidRDefault="00454982" w:rsidP="005B66F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具有挑战性的薪酬</w:t>
      </w:r>
      <w:r w:rsidR="00D828FC" w:rsidRPr="00D828FC">
        <w:rPr>
          <w:rFonts w:ascii="宋体" w:eastAsia="宋体" w:hAnsi="宋体" w:cs="宋体" w:hint="eastAsia"/>
          <w:b/>
          <w:kern w:val="0"/>
          <w:sz w:val="24"/>
          <w:szCs w:val="24"/>
        </w:rPr>
        <w:t>福利待遇：</w:t>
      </w:r>
      <w:r w:rsidR="00685A3D" w:rsidRPr="005B66FD">
        <w:rPr>
          <w:rFonts w:ascii="宋体" w:eastAsia="宋体" w:hAnsi="宋体" w:cs="宋体" w:hint="eastAsia"/>
          <w:kern w:val="0"/>
          <w:sz w:val="24"/>
          <w:szCs w:val="24"/>
        </w:rPr>
        <w:t>签订劳动合同享受</w:t>
      </w:r>
      <w:r w:rsidR="00DF028A" w:rsidRPr="005B66FD">
        <w:rPr>
          <w:rFonts w:ascii="宋体" w:eastAsia="宋体" w:hAnsi="宋体" w:cs="宋体" w:hint="eastAsia"/>
          <w:kern w:val="0"/>
          <w:sz w:val="24"/>
          <w:szCs w:val="24"/>
        </w:rPr>
        <w:t>五险</w:t>
      </w:r>
      <w:proofErr w:type="gramStart"/>
      <w:r w:rsidR="00DF028A" w:rsidRPr="005B66F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DF028A" w:rsidRPr="005B66FD">
        <w:rPr>
          <w:rFonts w:ascii="宋体" w:eastAsia="宋体" w:hAnsi="宋体" w:cs="宋体" w:hint="eastAsia"/>
          <w:kern w:val="0"/>
          <w:sz w:val="24"/>
          <w:szCs w:val="24"/>
        </w:rPr>
        <w:t>金</w:t>
      </w:r>
      <w:r w:rsidR="004C783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C21A3">
        <w:rPr>
          <w:rFonts w:ascii="宋体" w:eastAsia="宋体" w:hAnsi="宋体" w:cs="宋体" w:hint="eastAsia"/>
          <w:kern w:val="0"/>
          <w:sz w:val="24"/>
          <w:szCs w:val="24"/>
        </w:rPr>
        <w:t>提供有市场竞争力的薪酬，鼓励挑战高绩效</w:t>
      </w:r>
      <w:r w:rsidR="008E745F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5B66FD" w:rsidRDefault="00003215" w:rsidP="005B66F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注重人才梯队建设，</w:t>
      </w:r>
      <w:r w:rsidR="00DE3DD4">
        <w:rPr>
          <w:rFonts w:ascii="宋体" w:eastAsia="宋体" w:hAnsi="宋体" w:cs="宋体" w:hint="eastAsia"/>
          <w:b/>
          <w:kern w:val="0"/>
          <w:sz w:val="24"/>
          <w:szCs w:val="24"/>
        </w:rPr>
        <w:t>具有</w:t>
      </w:r>
      <w:r w:rsidR="00454982">
        <w:rPr>
          <w:rFonts w:ascii="宋体" w:eastAsia="宋体" w:hAnsi="宋体" w:cs="宋体" w:hint="eastAsia"/>
          <w:b/>
          <w:kern w:val="0"/>
          <w:sz w:val="24"/>
          <w:szCs w:val="24"/>
        </w:rPr>
        <w:t>完善的人才</w:t>
      </w:r>
      <w:r w:rsidR="005B66FD" w:rsidRPr="00D828FC">
        <w:rPr>
          <w:rFonts w:ascii="宋体" w:eastAsia="宋体" w:hAnsi="宋体" w:cs="宋体" w:hint="eastAsia"/>
          <w:b/>
          <w:kern w:val="0"/>
          <w:sz w:val="24"/>
          <w:szCs w:val="24"/>
        </w:rPr>
        <w:t>培养体系：</w:t>
      </w:r>
    </w:p>
    <w:p w:rsidR="00F05781" w:rsidRPr="008611A3" w:rsidRDefault="00DE3DD4" w:rsidP="00F05781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noProof/>
          <w:kern w:val="0"/>
          <w:sz w:val="24"/>
          <w:szCs w:val="24"/>
        </w:rPr>
        <w:drawing>
          <wp:inline distT="0" distB="0" distL="0" distR="0" wp14:anchorId="57B4369E">
            <wp:extent cx="4822190" cy="1987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1A3" w:rsidRDefault="000E51F7" w:rsidP="0000321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82D">
        <w:rPr>
          <w:rFonts w:ascii="宋体" w:eastAsia="宋体" w:hAnsi="宋体" w:cs="宋体" w:hint="eastAsia"/>
          <w:kern w:val="0"/>
          <w:sz w:val="24"/>
          <w:szCs w:val="24"/>
        </w:rPr>
        <w:t>针对新员工</w:t>
      </w:r>
      <w:r w:rsidR="00F05781" w:rsidRPr="0076482D">
        <w:rPr>
          <w:rFonts w:ascii="宋体" w:eastAsia="宋体" w:hAnsi="宋体" w:cs="宋体" w:hint="eastAsia"/>
          <w:kern w:val="0"/>
          <w:sz w:val="24"/>
          <w:szCs w:val="24"/>
        </w:rPr>
        <w:t>推出了“雏雁计划”并列入公司人才培养计划。</w:t>
      </w:r>
      <w:r w:rsidR="00A92168">
        <w:rPr>
          <w:rFonts w:ascii="宋体" w:eastAsia="宋体" w:hAnsi="宋体" w:cs="宋体" w:hint="eastAsia"/>
          <w:kern w:val="0"/>
          <w:sz w:val="24"/>
          <w:szCs w:val="24"/>
        </w:rPr>
        <w:t>帮助</w:t>
      </w:r>
      <w:r w:rsidR="00F05781" w:rsidRPr="0076482D">
        <w:rPr>
          <w:rFonts w:ascii="宋体" w:eastAsia="宋体" w:hAnsi="宋体" w:cs="宋体" w:hint="eastAsia"/>
          <w:kern w:val="0"/>
          <w:sz w:val="24"/>
          <w:szCs w:val="24"/>
        </w:rPr>
        <w:t>新入职“雏雁”迅速融入企业文化，实现企业归属感，找准</w:t>
      </w:r>
      <w:r w:rsidR="008611A3" w:rsidRPr="0076482D">
        <w:rPr>
          <w:rFonts w:ascii="宋体" w:eastAsia="宋体" w:hAnsi="宋体" w:cs="宋体" w:hint="eastAsia"/>
          <w:kern w:val="0"/>
          <w:sz w:val="24"/>
          <w:szCs w:val="24"/>
        </w:rPr>
        <w:t>角色定位，正确规划职业发展</w:t>
      </w:r>
      <w:r w:rsidR="008611A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92168" w:rsidRPr="0076482D" w:rsidRDefault="008611A3" w:rsidP="008611A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35E385" wp14:editId="4C663617">
            <wp:extent cx="4192663" cy="2609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1491" cy="261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DE" w:rsidRPr="00D35DD3" w:rsidRDefault="000E51F7" w:rsidP="00D35DD3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 w:rsidR="0015747A" w:rsidRPr="00D828FC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D35DD3">
        <w:rPr>
          <w:rFonts w:ascii="宋体" w:eastAsia="宋体" w:hAnsi="宋体" w:cs="宋体" w:hint="eastAsia"/>
          <w:b/>
          <w:kern w:val="0"/>
          <w:sz w:val="24"/>
          <w:szCs w:val="24"/>
        </w:rPr>
        <w:t>丰富多彩的文化活动：</w:t>
      </w:r>
      <w:r w:rsidR="00DA7BE4" w:rsidRPr="00A92168">
        <w:rPr>
          <w:rFonts w:ascii="宋体" w:eastAsia="宋体" w:hAnsi="宋体" w:cs="宋体" w:hint="eastAsia"/>
          <w:b/>
          <w:kern w:val="0"/>
          <w:sz w:val="24"/>
          <w:szCs w:val="24"/>
        </w:rPr>
        <w:t>迎新年文艺演出、职工运动会、职工越野赛、棋类比赛、球类比赛、够级比赛等</w:t>
      </w:r>
    </w:p>
    <w:p w:rsidR="005B66FD" w:rsidRDefault="00D35DD3" w:rsidP="005B66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35DD3">
        <w:rPr>
          <w:rFonts w:ascii="宋体" w:eastAsia="宋体" w:hAnsi="宋体" w:cs="宋体"/>
          <w:b/>
          <w:noProof/>
          <w:kern w:val="0"/>
          <w:sz w:val="24"/>
          <w:szCs w:val="24"/>
        </w:rPr>
        <w:drawing>
          <wp:inline distT="0" distB="0" distL="0" distR="0" wp14:anchorId="13710D65" wp14:editId="731B94DC">
            <wp:extent cx="1872208" cy="1349511"/>
            <wp:effectExtent l="0" t="0" r="0" b="3175"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08" cy="1349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35D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460D3F9" wp14:editId="71B0D6D7">
            <wp:extent cx="1853183" cy="1393253"/>
            <wp:effectExtent l="0" t="0" r="0" b="0"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83" cy="1393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35DD3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305454" wp14:editId="783210A3">
            <wp:extent cx="1754946" cy="1313980"/>
            <wp:effectExtent l="0" t="0" r="0" b="635"/>
            <wp:docPr id="43" name="Picture 4" descr="D:\backup\桌面\最佳雇主\发给小梦\文体活动\职工之家乒乓球比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" descr="D:\backup\桌面\最佳雇主\发给小梦\文体活动\职工之家乒乓球比赛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46" cy="131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35DD3">
        <w:rPr>
          <w:noProof/>
        </w:rPr>
        <w:t xml:space="preserve"> </w:t>
      </w:r>
      <w:r w:rsidRPr="00D35DD3">
        <w:rPr>
          <w:noProof/>
        </w:rPr>
        <w:drawing>
          <wp:inline distT="0" distB="0" distL="0" distR="0" wp14:anchorId="4DFC9CE1" wp14:editId="6F1B4A03">
            <wp:extent cx="1862719" cy="1212579"/>
            <wp:effectExtent l="0" t="0" r="4445" b="6985"/>
            <wp:docPr id="42" name="Picture 3" descr="D:\backup\桌面\最佳雇主\发给小梦\文体活动\三对三篮球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D:\backup\桌面\最佳雇主\发给小梦\文体活动\三对三篮球赛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19" cy="1212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9607C" w:rsidRDefault="00C9607C" w:rsidP="005B66FD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828FC" w:rsidRPr="00C9607C" w:rsidRDefault="00555961" w:rsidP="00975351">
      <w:pPr>
        <w:widowControl/>
        <w:spacing w:line="360" w:lineRule="auto"/>
        <w:ind w:firstLineChars="1029" w:firstLine="2479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9607C">
        <w:rPr>
          <w:rFonts w:ascii="宋体" w:eastAsia="宋体" w:hAnsi="宋体" w:cs="宋体" w:hint="eastAsia"/>
          <w:b/>
          <w:kern w:val="0"/>
          <w:sz w:val="24"/>
          <w:szCs w:val="24"/>
        </w:rPr>
        <w:t>欢迎您，</w:t>
      </w:r>
      <w:proofErr w:type="gramStart"/>
      <w:r w:rsidRPr="00C9607C">
        <w:rPr>
          <w:rFonts w:ascii="宋体" w:eastAsia="宋体" w:hAnsi="宋体" w:cs="宋体" w:hint="eastAsia"/>
          <w:b/>
          <w:kern w:val="0"/>
          <w:sz w:val="24"/>
          <w:szCs w:val="24"/>
        </w:rPr>
        <w:t>国风雏雁</w:t>
      </w:r>
      <w:proofErr w:type="gramEnd"/>
      <w:r w:rsidRPr="00C9607C">
        <w:rPr>
          <w:rFonts w:ascii="宋体" w:eastAsia="宋体" w:hAnsi="宋体" w:cs="宋体" w:hint="eastAsia"/>
          <w:b/>
          <w:kern w:val="0"/>
          <w:sz w:val="24"/>
          <w:szCs w:val="24"/>
        </w:rPr>
        <w:t>~</w:t>
      </w:r>
    </w:p>
    <w:p w:rsidR="00003215" w:rsidRPr="005B66FD" w:rsidRDefault="00003215" w:rsidP="005B66F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F028A" w:rsidRPr="00F453F5" w:rsidRDefault="00A40DE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联系人：李女士</w:t>
      </w:r>
      <w:r w:rsidR="00DF028A" w:rsidRPr="00F453F5">
        <w:rPr>
          <w:rFonts w:ascii="宋体" w:eastAsia="宋体" w:hAnsi="宋体" w:cs="宋体" w:hint="eastAsia"/>
          <w:kern w:val="0"/>
          <w:sz w:val="24"/>
          <w:szCs w:val="24"/>
        </w:rPr>
        <w:t>、潘女士</w:t>
      </w:r>
    </w:p>
    <w:p w:rsidR="00DF028A" w:rsidRDefault="00DF028A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A40DE1" w:rsidRPr="00F453F5">
        <w:rPr>
          <w:rFonts w:ascii="宋体" w:eastAsia="宋体" w:hAnsi="宋体" w:cs="宋体" w:hint="eastAsia"/>
          <w:kern w:val="0"/>
          <w:sz w:val="24"/>
          <w:szCs w:val="24"/>
        </w:rPr>
        <w:t>0532-86058819；</w:t>
      </w:r>
    </w:p>
    <w:p w:rsidR="00A37C08" w:rsidRDefault="00F64354" w:rsidP="00F453F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64354">
        <w:rPr>
          <w:rFonts w:ascii="宋体" w:eastAsia="宋体" w:hAnsi="宋体" w:cs="宋体" w:hint="eastAsia"/>
          <w:b/>
          <w:kern w:val="0"/>
          <w:sz w:val="24"/>
          <w:szCs w:val="24"/>
        </w:rPr>
        <w:t>简历投递网址:</w:t>
      </w:r>
    </w:p>
    <w:p w:rsidR="00F64354" w:rsidRPr="00F64354" w:rsidRDefault="00A37C08" w:rsidP="00F453F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F64354" w:rsidRPr="00F64354">
        <w:rPr>
          <w:b/>
        </w:rPr>
        <w:t xml:space="preserve"> </w:t>
      </w:r>
      <w:hyperlink r:id="rId15" w:history="1">
        <w:r w:rsidR="00F64354" w:rsidRPr="00F64354">
          <w:rPr>
            <w:rStyle w:val="a3"/>
            <w:rFonts w:ascii="宋体" w:eastAsia="宋体" w:hAnsi="宋体" w:cs="宋体"/>
            <w:b/>
            <w:kern w:val="0"/>
            <w:sz w:val="24"/>
            <w:szCs w:val="24"/>
          </w:rPr>
          <w:t>http://sphchina.hirede.com/CareerSite/CampusIndex</w:t>
        </w:r>
      </w:hyperlink>
    </w:p>
    <w:p w:rsidR="00F64354" w:rsidRPr="00F64354" w:rsidRDefault="00F64354" w:rsidP="00F453F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6435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(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请</w:t>
      </w:r>
      <w:r w:rsidRPr="00F64354">
        <w:rPr>
          <w:rFonts w:ascii="宋体" w:eastAsia="宋体" w:hAnsi="宋体" w:cs="宋体" w:hint="eastAsia"/>
          <w:b/>
          <w:kern w:val="0"/>
          <w:sz w:val="24"/>
          <w:szCs w:val="24"/>
        </w:rPr>
        <w:t>点击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链接登陆,</w:t>
      </w:r>
      <w:r w:rsidRPr="00F64354">
        <w:rPr>
          <w:rFonts w:ascii="宋体" w:eastAsia="宋体" w:hAnsi="宋体" w:cs="宋体" w:hint="eastAsia"/>
          <w:b/>
          <w:kern w:val="0"/>
          <w:sz w:val="24"/>
          <w:szCs w:val="24"/>
        </w:rPr>
        <w:t>选择营销类青岛国风医药代表或OTC代表职位投递简历)</w:t>
      </w:r>
    </w:p>
    <w:p w:rsidR="00A40DE1" w:rsidRPr="00A37C08" w:rsidRDefault="00A37C08" w:rsidP="00F453F5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2、</w:t>
      </w:r>
      <w:r w:rsidR="00A40DE1" w:rsidRPr="00A37C08">
        <w:rPr>
          <w:rFonts w:ascii="宋体" w:eastAsia="宋体" w:hAnsi="宋体" w:cs="宋体" w:hint="eastAsia"/>
          <w:b/>
          <w:kern w:val="0"/>
          <w:sz w:val="24"/>
          <w:szCs w:val="24"/>
        </w:rPr>
        <w:t>邮</w:t>
      </w:r>
      <w:r w:rsidR="00F64354" w:rsidRPr="00A37C0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</w:t>
      </w:r>
      <w:r w:rsidR="00A40DE1" w:rsidRPr="00A37C08">
        <w:rPr>
          <w:rFonts w:ascii="宋体" w:eastAsia="宋体" w:hAnsi="宋体" w:cs="宋体" w:hint="eastAsia"/>
          <w:b/>
          <w:kern w:val="0"/>
          <w:sz w:val="24"/>
          <w:szCs w:val="24"/>
        </w:rPr>
        <w:t>箱：</w:t>
      </w:r>
      <w:r w:rsidR="00177399" w:rsidRPr="00A37C08">
        <w:rPr>
          <w:rFonts w:ascii="宋体" w:eastAsia="宋体" w:hAnsi="宋体" w:cs="宋体" w:hint="eastAsia"/>
          <w:b/>
          <w:kern w:val="0"/>
          <w:sz w:val="24"/>
          <w:szCs w:val="24"/>
        </w:rPr>
        <w:t>2482347946@qq.com</w:t>
      </w:r>
    </w:p>
    <w:p w:rsidR="00B36AD1" w:rsidRPr="00D828FC" w:rsidRDefault="00A40DE1" w:rsidP="00F453F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453F5">
        <w:rPr>
          <w:rFonts w:ascii="宋体" w:eastAsia="宋体" w:hAnsi="宋体" w:cs="宋体" w:hint="eastAsia"/>
          <w:kern w:val="0"/>
          <w:sz w:val="24"/>
          <w:szCs w:val="24"/>
        </w:rPr>
        <w:t>联系地址：青岛市市南区延安三路101号</w:t>
      </w:r>
      <w:r w:rsidR="001D12EF" w:rsidRPr="00F453F5">
        <w:rPr>
          <w:rFonts w:ascii="宋体" w:eastAsia="宋体" w:hAnsi="宋体" w:cs="宋体" w:hint="eastAsia"/>
          <w:kern w:val="0"/>
          <w:sz w:val="24"/>
          <w:szCs w:val="24"/>
        </w:rPr>
        <w:t xml:space="preserve">(上海医药集团青岛国风药业股份有限公司  </w:t>
      </w:r>
      <w:r w:rsidR="00177399" w:rsidRPr="00F453F5">
        <w:rPr>
          <w:rFonts w:ascii="宋体" w:eastAsia="宋体" w:hAnsi="宋体" w:cs="宋体" w:hint="eastAsia"/>
          <w:kern w:val="0"/>
          <w:sz w:val="24"/>
          <w:szCs w:val="24"/>
        </w:rPr>
        <w:t>人力资源部</w:t>
      </w:r>
      <w:r w:rsidR="001D12EF" w:rsidRPr="00F453F5"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sectPr w:rsidR="00B36AD1" w:rsidRPr="00D8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93" w:rsidRDefault="002A2793" w:rsidP="00A37C08">
      <w:r>
        <w:separator/>
      </w:r>
    </w:p>
  </w:endnote>
  <w:endnote w:type="continuationSeparator" w:id="0">
    <w:p w:rsidR="002A2793" w:rsidRDefault="002A2793" w:rsidP="00A3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93" w:rsidRDefault="002A2793" w:rsidP="00A37C08">
      <w:r>
        <w:separator/>
      </w:r>
    </w:p>
  </w:footnote>
  <w:footnote w:type="continuationSeparator" w:id="0">
    <w:p w:rsidR="002A2793" w:rsidRDefault="002A2793" w:rsidP="00A3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C75"/>
    <w:multiLevelType w:val="hybridMultilevel"/>
    <w:tmpl w:val="16146A38"/>
    <w:lvl w:ilvl="0" w:tplc="9EB8670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FA1BC1"/>
    <w:multiLevelType w:val="hybridMultilevel"/>
    <w:tmpl w:val="C682DC82"/>
    <w:lvl w:ilvl="0" w:tplc="1DE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22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2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A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09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8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C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6A307F"/>
    <w:multiLevelType w:val="hybridMultilevel"/>
    <w:tmpl w:val="0D409C50"/>
    <w:lvl w:ilvl="0" w:tplc="588E96A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625A90"/>
    <w:multiLevelType w:val="hybridMultilevel"/>
    <w:tmpl w:val="A0566CF6"/>
    <w:lvl w:ilvl="0" w:tplc="64E2958C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E0"/>
    <w:rsid w:val="00003215"/>
    <w:rsid w:val="00027D72"/>
    <w:rsid w:val="000E51F7"/>
    <w:rsid w:val="0015747A"/>
    <w:rsid w:val="00177399"/>
    <w:rsid w:val="001C6D8D"/>
    <w:rsid w:val="001D12EF"/>
    <w:rsid w:val="00221BB3"/>
    <w:rsid w:val="00224738"/>
    <w:rsid w:val="0027186F"/>
    <w:rsid w:val="002A2793"/>
    <w:rsid w:val="002A2DEE"/>
    <w:rsid w:val="00324CEE"/>
    <w:rsid w:val="00332190"/>
    <w:rsid w:val="00454982"/>
    <w:rsid w:val="00483A5B"/>
    <w:rsid w:val="004C7835"/>
    <w:rsid w:val="004D78CD"/>
    <w:rsid w:val="00520BF0"/>
    <w:rsid w:val="00555961"/>
    <w:rsid w:val="00582F90"/>
    <w:rsid w:val="005B66FD"/>
    <w:rsid w:val="005C1721"/>
    <w:rsid w:val="00617FA8"/>
    <w:rsid w:val="00685A3D"/>
    <w:rsid w:val="006E0000"/>
    <w:rsid w:val="006E04F2"/>
    <w:rsid w:val="0076482D"/>
    <w:rsid w:val="007708DE"/>
    <w:rsid w:val="00777F94"/>
    <w:rsid w:val="007E1BA5"/>
    <w:rsid w:val="007E1DCA"/>
    <w:rsid w:val="008611A3"/>
    <w:rsid w:val="008E745F"/>
    <w:rsid w:val="00972DF4"/>
    <w:rsid w:val="00975351"/>
    <w:rsid w:val="009E3DF7"/>
    <w:rsid w:val="009F20C9"/>
    <w:rsid w:val="00A37C08"/>
    <w:rsid w:val="00A40DE1"/>
    <w:rsid w:val="00A92168"/>
    <w:rsid w:val="00B126C2"/>
    <w:rsid w:val="00B36AD1"/>
    <w:rsid w:val="00BA4671"/>
    <w:rsid w:val="00BC21A3"/>
    <w:rsid w:val="00BD04B6"/>
    <w:rsid w:val="00BF2B05"/>
    <w:rsid w:val="00C24F51"/>
    <w:rsid w:val="00C9607C"/>
    <w:rsid w:val="00CF6513"/>
    <w:rsid w:val="00D1736F"/>
    <w:rsid w:val="00D35DD3"/>
    <w:rsid w:val="00D41AF7"/>
    <w:rsid w:val="00D73921"/>
    <w:rsid w:val="00D828FC"/>
    <w:rsid w:val="00DA7BE4"/>
    <w:rsid w:val="00DE3DD4"/>
    <w:rsid w:val="00DF028A"/>
    <w:rsid w:val="00E02140"/>
    <w:rsid w:val="00E02FE0"/>
    <w:rsid w:val="00E272E8"/>
    <w:rsid w:val="00E66BCD"/>
    <w:rsid w:val="00EA53BB"/>
    <w:rsid w:val="00F05781"/>
    <w:rsid w:val="00F267F3"/>
    <w:rsid w:val="00F453F5"/>
    <w:rsid w:val="00F512AC"/>
    <w:rsid w:val="00F61D61"/>
    <w:rsid w:val="00F64354"/>
    <w:rsid w:val="00F80358"/>
    <w:rsid w:val="00FB71C8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8">
    <w:name w:val="pt8"/>
    <w:basedOn w:val="a"/>
    <w:rsid w:val="00BA467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643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354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A3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7C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7C08"/>
    <w:rPr>
      <w:sz w:val="18"/>
      <w:szCs w:val="18"/>
    </w:rPr>
  </w:style>
  <w:style w:type="paragraph" w:styleId="a7">
    <w:name w:val="List Paragraph"/>
    <w:basedOn w:val="a"/>
    <w:uiPriority w:val="34"/>
    <w:qFormat/>
    <w:rsid w:val="005B66F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B66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66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8">
    <w:name w:val="pt8"/>
    <w:basedOn w:val="a"/>
    <w:rsid w:val="00BA467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643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4354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A3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7C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7C08"/>
    <w:rPr>
      <w:sz w:val="18"/>
      <w:szCs w:val="18"/>
    </w:rPr>
  </w:style>
  <w:style w:type="paragraph" w:styleId="a7">
    <w:name w:val="List Paragraph"/>
    <w:basedOn w:val="a"/>
    <w:uiPriority w:val="34"/>
    <w:qFormat/>
    <w:rsid w:val="005B66F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B66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6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phchina.hirede.com/CareerSite/CampusIndex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admin</cp:lastModifiedBy>
  <cp:revision>36</cp:revision>
  <dcterms:created xsi:type="dcterms:W3CDTF">2016-03-16T06:22:00Z</dcterms:created>
  <dcterms:modified xsi:type="dcterms:W3CDTF">2016-12-20T04:58:00Z</dcterms:modified>
</cp:coreProperties>
</file>