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荣成市人民医院</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2018年度公开招聘工作人员公告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荣成市人民医院</w:t>
      </w:r>
      <w:r>
        <w:rPr>
          <w:rFonts w:hint="eastAsia" w:ascii="仿宋_GB2312" w:hAnsi="仿宋_GB2312" w:eastAsia="仿宋_GB2312" w:cs="仿宋_GB2312"/>
          <w:sz w:val="32"/>
          <w:szCs w:val="32"/>
          <w:lang w:eastAsia="zh-CN"/>
        </w:rPr>
        <w:t>是</w:t>
      </w:r>
      <w:r>
        <w:rPr>
          <w:rFonts w:hint="eastAsia" w:ascii="仿宋_GB2312" w:hAnsi="仿宋_GB2312" w:eastAsia="仿宋_GB2312" w:cs="仿宋_GB2312"/>
          <w:sz w:val="32"/>
          <w:szCs w:val="32"/>
        </w:rPr>
        <w:t>山东省胶东半岛的一所三级综合医院，泰山医学院附属医院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烟台毓璜顶医院荣成分院，也是全市医疗、教学、科研、预防保健和急救中心。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医院设有71个职能管理及临床、医技科室，开放床位</w:t>
      </w:r>
      <w:r>
        <w:rPr>
          <w:rFonts w:hint="eastAsia" w:ascii="仿宋_GB2312" w:hAnsi="仿宋_GB2312" w:eastAsia="仿宋_GB2312" w:cs="仿宋_GB2312"/>
          <w:sz w:val="32"/>
          <w:szCs w:val="32"/>
          <w:lang w:val="en-US" w:eastAsia="zh-CN"/>
        </w:rPr>
        <w:t>1200</w:t>
      </w:r>
      <w:r>
        <w:rPr>
          <w:rFonts w:hint="eastAsia" w:ascii="仿宋_GB2312" w:hAnsi="仿宋_GB2312" w:eastAsia="仿宋_GB2312" w:cs="仿宋_GB2312"/>
          <w:sz w:val="32"/>
          <w:szCs w:val="32"/>
        </w:rPr>
        <w:t>张。</w:t>
      </w:r>
      <w:r>
        <w:rPr>
          <w:rFonts w:hint="eastAsia" w:ascii="仿宋_GB2312" w:hAnsi="宋体" w:eastAsia="仿宋_GB2312"/>
          <w:sz w:val="32"/>
          <w:szCs w:val="32"/>
        </w:rPr>
        <w:t>拥有GE3.0T磁共振、64排螺旋CT、心血管造影系统、DR、高档彩超、乳腺机、直线加速器、数字胃肠机、全自动生化分析仪、钬激光等一批国际先进的大中型设备，</w:t>
      </w:r>
      <w:r>
        <w:rPr>
          <w:rFonts w:hint="eastAsia" w:ascii="仿宋_GB2312" w:hAnsi="仿宋_GB2312" w:eastAsia="仿宋_GB2312" w:cs="仿宋_GB2312"/>
          <w:sz w:val="32"/>
          <w:szCs w:val="32"/>
        </w:rPr>
        <w:t>现有职工12</w:t>
      </w:r>
      <w:r>
        <w:rPr>
          <w:rFonts w:hint="eastAsia" w:ascii="仿宋_GB2312" w:hAnsi="仿宋_GB2312" w:eastAsia="仿宋_GB2312" w:cs="仿宋_GB2312"/>
          <w:sz w:val="32"/>
          <w:szCs w:val="32"/>
          <w:lang w:val="en-US" w:eastAsia="zh-CN"/>
        </w:rPr>
        <w:t>3</w:t>
      </w:r>
      <w:bookmarkStart w:id="0" w:name="_GoBack"/>
      <w:bookmarkEnd w:id="0"/>
      <w:r>
        <w:rPr>
          <w:rFonts w:hint="eastAsia" w:ascii="仿宋_GB2312" w:hAnsi="仿宋_GB2312" w:eastAsia="仿宋_GB2312" w:cs="仿宋_GB2312"/>
          <w:sz w:val="32"/>
          <w:szCs w:val="32"/>
        </w:rPr>
        <w:t>1人，卫生技术人员1056人，副高职称以上技术人员94人，中级职称技术人员360人，年门诊量47万人次，出院病人3.05万人次，住院手术7000余例。</w:t>
      </w:r>
      <w:r>
        <w:rPr>
          <w:rFonts w:hint="eastAsia" w:ascii="仿宋_GB2312" w:hAnsi="仿宋_GB2312" w:eastAsia="仿宋_GB2312" w:cs="仿宋_GB2312"/>
          <w:sz w:val="32"/>
          <w:szCs w:val="32"/>
          <w:lang w:eastAsia="zh-CN"/>
        </w:rPr>
        <w:t>为满足患者需要，医院于近年新建了</w:t>
      </w:r>
      <w:r>
        <w:rPr>
          <w:rFonts w:ascii="仿宋_GB2312" w:eastAsia="仿宋_GB2312" w:cs="仿宋_GB2312"/>
          <w:color w:val="000000"/>
          <w:sz w:val="32"/>
          <w:szCs w:val="32"/>
        </w:rPr>
        <w:t>9.3</w:t>
      </w:r>
      <w:r>
        <w:rPr>
          <w:rFonts w:hint="eastAsia" w:ascii="仿宋_GB2312" w:eastAsia="仿宋_GB2312" w:cs="仿宋_GB2312"/>
          <w:color w:val="000000"/>
          <w:sz w:val="32"/>
          <w:szCs w:val="32"/>
        </w:rPr>
        <w:t>万平方米的</w:t>
      </w:r>
      <w:r>
        <w:rPr>
          <w:rFonts w:hint="eastAsia" w:ascii="仿宋_GB2312" w:eastAsia="仿宋_GB2312"/>
          <w:sz w:val="32"/>
          <w:szCs w:val="32"/>
        </w:rPr>
        <w:t>综合病房楼</w:t>
      </w:r>
      <w:r>
        <w:rPr>
          <w:rFonts w:hint="eastAsia" w:ascii="仿宋_GB2312" w:eastAsia="仿宋_GB2312"/>
          <w:sz w:val="32"/>
          <w:szCs w:val="32"/>
          <w:lang w:eastAsia="zh-CN"/>
        </w:rPr>
        <w:t>，并</w:t>
      </w:r>
      <w:r>
        <w:rPr>
          <w:rFonts w:hint="eastAsia" w:ascii="仿宋_GB2312" w:hAnsi="宋体" w:eastAsia="仿宋_GB2312" w:cs="仿宋_GB2312"/>
          <w:color w:val="000000"/>
          <w:kern w:val="0"/>
          <w:sz w:val="32"/>
          <w:szCs w:val="32"/>
          <w:lang w:eastAsia="zh-CN"/>
        </w:rPr>
        <w:t>在</w:t>
      </w:r>
      <w:r>
        <w:rPr>
          <w:rFonts w:hint="eastAsia" w:ascii="仿宋_GB2312" w:hAnsi="宋体" w:eastAsia="仿宋_GB2312" w:cs="仿宋_GB2312"/>
          <w:color w:val="000000"/>
          <w:kern w:val="0"/>
          <w:sz w:val="32"/>
          <w:szCs w:val="32"/>
        </w:rPr>
        <w:t>2017年12月全面投入使用。大楼</w:t>
      </w:r>
      <w:r>
        <w:rPr>
          <w:rFonts w:hint="eastAsia" w:ascii="仿宋_GB2312" w:hAnsi="宋体" w:eastAsia="仿宋_GB2312"/>
          <w:sz w:val="32"/>
          <w:szCs w:val="32"/>
        </w:rPr>
        <w:t>设施环境符合三级甲等医院的建设要求，</w:t>
      </w:r>
      <w:r>
        <w:rPr>
          <w:rFonts w:hint="eastAsia" w:ascii="仿宋_GB2312" w:hAnsi="宋体" w:eastAsia="仿宋_GB2312" w:cs="仿宋_GB2312"/>
          <w:color w:val="000000"/>
          <w:kern w:val="0"/>
          <w:sz w:val="32"/>
          <w:szCs w:val="32"/>
        </w:rPr>
        <w:t>设有高端</w:t>
      </w:r>
      <w:r>
        <w:rPr>
          <w:rFonts w:hint="eastAsia" w:ascii="仿宋_GB2312" w:hAnsi="宋体" w:eastAsia="仿宋_GB2312"/>
          <w:sz w:val="32"/>
          <w:szCs w:val="32"/>
        </w:rPr>
        <w:t>数字化手术室</w:t>
      </w:r>
      <w:r>
        <w:rPr>
          <w:rFonts w:hint="eastAsia" w:ascii="仿宋_GB2312" w:hAnsi="宋体" w:eastAsia="仿宋_GB2312" w:cs="仿宋_GB2312"/>
          <w:color w:val="000000"/>
          <w:kern w:val="0"/>
          <w:sz w:val="32"/>
          <w:szCs w:val="32"/>
        </w:rPr>
        <w:t>、荣成最先进的ICU、环境优雅舒适的一体化产房等，同时对</w:t>
      </w:r>
      <w:r>
        <w:rPr>
          <w:rFonts w:hint="eastAsia" w:ascii="仿宋_GB2312" w:eastAsia="仿宋_GB2312"/>
          <w:sz w:val="32"/>
          <w:szCs w:val="32"/>
        </w:rPr>
        <w:t>信息化建设进行了前瞻性设计，能够充分</w:t>
      </w:r>
      <w:r>
        <w:rPr>
          <w:rFonts w:hint="eastAsia" w:ascii="仿宋_GB2312" w:hAnsi="微软雅黑" w:eastAsia="仿宋_GB2312"/>
          <w:sz w:val="32"/>
          <w:szCs w:val="32"/>
        </w:rPr>
        <w:t>满足患者高层次的健康服务需求。</w:t>
      </w:r>
    </w:p>
    <w:p>
      <w:pPr>
        <w:spacing w:line="560" w:lineRule="exact"/>
        <w:ind w:firstLine="640" w:firstLineChars="200"/>
        <w:rPr>
          <w:rFonts w:hint="eastAsia" w:ascii="黑体" w:hAnsi="黑体" w:eastAsia="黑体" w:cs="华文仿宋"/>
          <w:sz w:val="32"/>
          <w:szCs w:val="32"/>
        </w:rPr>
      </w:pPr>
      <w:r>
        <w:rPr>
          <w:rFonts w:hint="eastAsia" w:ascii="黑体" w:hAnsi="黑体" w:eastAsia="黑体" w:cs="华文仿宋"/>
          <w:sz w:val="32"/>
          <w:szCs w:val="32"/>
        </w:rPr>
        <w:t>一、招聘职位及数额</w:t>
      </w:r>
    </w:p>
    <w:p>
      <w:pPr>
        <w:spacing w:line="560" w:lineRule="exact"/>
        <w:ind w:firstLine="640" w:firstLineChars="200"/>
        <w:rPr>
          <w:rFonts w:hint="eastAsia" w:ascii="仿宋_GB2312" w:hAnsi="华文仿宋" w:eastAsia="仿宋_GB2312" w:cs="华文仿宋"/>
          <w:sz w:val="32"/>
          <w:szCs w:val="32"/>
        </w:rPr>
      </w:pPr>
      <w:r>
        <w:rPr>
          <w:rFonts w:hint="eastAsia" w:ascii="仿宋_GB2312" w:hAnsi="华文仿宋" w:eastAsia="仿宋_GB2312" w:cs="华文仿宋"/>
          <w:sz w:val="32"/>
          <w:szCs w:val="32"/>
        </w:rPr>
        <w:t>根据医院业务发展需要，拟面向社会公开招聘工作人</w:t>
      </w:r>
      <w:r>
        <w:rPr>
          <w:rFonts w:hint="eastAsia" w:ascii="仿宋_GB2312" w:hAnsi="华文仿宋" w:eastAsia="仿宋_GB2312" w:cs="华文仿宋"/>
          <w:sz w:val="32"/>
          <w:szCs w:val="32"/>
          <w:lang w:eastAsia="zh-CN"/>
        </w:rPr>
        <w:t>员</w:t>
      </w:r>
      <w:r>
        <w:rPr>
          <w:rFonts w:hint="eastAsia" w:ascii="仿宋_GB2312" w:hAnsi="华文仿宋" w:eastAsia="仿宋_GB2312" w:cs="华文仿宋"/>
          <w:sz w:val="32"/>
          <w:szCs w:val="32"/>
          <w:lang w:val="en-US" w:eastAsia="zh-CN"/>
        </w:rPr>
        <w:t>70</w:t>
      </w:r>
      <w:r>
        <w:rPr>
          <w:rFonts w:hint="eastAsia" w:ascii="仿宋_GB2312" w:hAnsi="华文仿宋" w:eastAsia="仿宋_GB2312" w:cs="华文仿宋"/>
          <w:sz w:val="32"/>
          <w:szCs w:val="32"/>
        </w:rPr>
        <w:t>名。具体岗位详见《荣成市人民医院公开招聘工作人员岗位汇总表》(附件</w:t>
      </w:r>
      <w:r>
        <w:rPr>
          <w:rFonts w:hint="eastAsia" w:ascii="仿宋_GB2312" w:hAnsi="华文仿宋" w:eastAsia="仿宋_GB2312" w:cs="华文仿宋"/>
          <w:sz w:val="32"/>
          <w:szCs w:val="32"/>
          <w:lang w:val="en-US" w:eastAsia="zh-CN"/>
        </w:rPr>
        <w:t>1</w:t>
      </w:r>
      <w:r>
        <w:rPr>
          <w:rFonts w:hint="eastAsia" w:ascii="仿宋_GB2312" w:hAnsi="华文仿宋" w:eastAsia="仿宋_GB2312" w:cs="华文仿宋"/>
          <w:sz w:val="32"/>
          <w:szCs w:val="32"/>
        </w:rPr>
        <w:t>)。</w:t>
      </w:r>
    </w:p>
    <w:p>
      <w:pPr>
        <w:spacing w:line="560" w:lineRule="exact"/>
        <w:ind w:firstLine="640" w:firstLineChars="200"/>
        <w:rPr>
          <w:rFonts w:hint="eastAsia" w:ascii="黑体" w:hAnsi="黑体" w:eastAsia="黑体" w:cs="华文仿宋"/>
          <w:sz w:val="32"/>
          <w:szCs w:val="32"/>
        </w:rPr>
      </w:pPr>
      <w:r>
        <w:rPr>
          <w:rFonts w:hint="eastAsia" w:ascii="黑体" w:hAnsi="黑体" w:eastAsia="黑体" w:cs="华文仿宋"/>
          <w:sz w:val="32"/>
          <w:szCs w:val="32"/>
        </w:rPr>
        <w:t>二、报考资格条件及招考要求</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华文仿宋" w:eastAsia="仿宋_GB2312" w:cs="华文仿宋"/>
          <w:sz w:val="32"/>
          <w:szCs w:val="32"/>
        </w:rPr>
        <w:t>能够遵守国家的法律法规；</w:t>
      </w:r>
      <w:r>
        <w:rPr>
          <w:rFonts w:hint="eastAsia" w:ascii="仿宋_GB2312" w:hAnsi="华文仿宋" w:eastAsia="仿宋_GB2312" w:cs="华文仿宋"/>
          <w:sz w:val="32"/>
          <w:szCs w:val="32"/>
          <w:lang w:eastAsia="zh-CN"/>
        </w:rPr>
        <w:t>品行优良，</w:t>
      </w:r>
      <w:r>
        <w:rPr>
          <w:rFonts w:hint="eastAsia" w:ascii="仿宋_GB2312" w:hAnsi="华文仿宋" w:eastAsia="仿宋_GB2312" w:cs="华文仿宋"/>
          <w:sz w:val="32"/>
          <w:szCs w:val="32"/>
        </w:rPr>
        <w:t>身体健康</w:t>
      </w:r>
      <w:r>
        <w:rPr>
          <w:rFonts w:hint="eastAsia" w:ascii="仿宋_GB2312" w:hAnsi="华文仿宋" w:eastAsia="仿宋_GB2312" w:cs="华文仿宋"/>
          <w:sz w:val="32"/>
          <w:szCs w:val="32"/>
          <w:lang w:eastAsia="zh-CN"/>
        </w:rPr>
        <w:t>，能够适应岗位需要</w:t>
      </w:r>
      <w:r>
        <w:rPr>
          <w:rFonts w:hint="eastAsia" w:ascii="仿宋_GB2312" w:hAnsi="华文仿宋" w:eastAsia="仿宋_GB2312" w:cs="华文仿宋"/>
          <w:sz w:val="32"/>
          <w:szCs w:val="32"/>
        </w:rPr>
        <w:t>；具有扎实的理论基础、独立开展科研或医疗工作的能力及良好的沟通表达（语言、文字）能力；工作责任心强、有团队协作精神；具有规范化培训证书</w:t>
      </w:r>
      <w:r>
        <w:rPr>
          <w:rFonts w:hint="eastAsia" w:ascii="仿宋_GB2312" w:hAnsi="华文仿宋" w:eastAsia="仿宋_GB2312" w:cs="华文仿宋"/>
          <w:sz w:val="32"/>
          <w:szCs w:val="32"/>
          <w:lang w:eastAsia="zh-CN"/>
        </w:rPr>
        <w:t>及相关从业资格证</w:t>
      </w:r>
      <w:r>
        <w:rPr>
          <w:rFonts w:hint="eastAsia" w:ascii="仿宋_GB2312" w:hAnsi="华文仿宋" w:eastAsia="仿宋_GB2312" w:cs="华文仿宋"/>
          <w:sz w:val="32"/>
          <w:szCs w:val="32"/>
        </w:rPr>
        <w:t>者优先。</w:t>
      </w:r>
      <w:r>
        <w:rPr>
          <w:rFonts w:hint="eastAsia" w:ascii="仿宋_GB2312" w:hAnsi="仿宋_GB2312" w:eastAsia="仿宋_GB2312" w:cs="仿宋_GB2312"/>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、报名程序</w:t>
      </w:r>
    </w:p>
    <w:p>
      <w:pPr>
        <w:widowControl/>
        <w:ind w:firstLine="640" w:firstLineChars="200"/>
        <w:jc w:val="left"/>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rPr>
        <w:t>本次报名采取电话及电子邮件报名方式</w:t>
      </w:r>
      <w:r>
        <w:rPr>
          <w:rFonts w:hint="eastAsia" w:ascii="仿宋_GB2312" w:hAnsi="宋体" w:eastAsia="仿宋_GB2312" w:cs="宋体"/>
          <w:color w:val="000000"/>
          <w:kern w:val="0"/>
          <w:sz w:val="32"/>
          <w:szCs w:val="32"/>
          <w:lang w:eastAsia="zh-CN"/>
        </w:rPr>
        <w:t>。</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请将个人简历、学历证明、联系方式及其他相关资格证书等材料电子版电邮至荣成市人民医院政工科邮箱（</w:t>
      </w:r>
      <w:r>
        <w:rPr>
          <w:rFonts w:ascii="仿宋_GB2312" w:hAnsi="宋体" w:eastAsia="仿宋_GB2312" w:cs="宋体"/>
          <w:kern w:val="0"/>
          <w:sz w:val="32"/>
          <w:szCs w:val="32"/>
        </w:rPr>
        <w:fldChar w:fldCharType="begin"/>
      </w:r>
      <w:r>
        <w:rPr>
          <w:rFonts w:ascii="仿宋_GB2312" w:hAnsi="宋体" w:eastAsia="仿宋_GB2312" w:cs="宋体"/>
          <w:kern w:val="0"/>
          <w:sz w:val="32"/>
          <w:szCs w:val="32"/>
        </w:rPr>
        <w:instrText xml:space="preserve"> HYPERLINK "mailto:zhenggongke3007@sina.com" </w:instrText>
      </w:r>
      <w:r>
        <w:rPr>
          <w:rFonts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zhenggongke3007@sina.com</w:t>
      </w:r>
      <w:r>
        <w:rPr>
          <w:rFonts w:ascii="仿宋_GB2312" w:hAnsi="宋体" w:eastAsia="仿宋_GB2312" w:cs="宋体"/>
          <w:kern w:val="0"/>
          <w:sz w:val="32"/>
          <w:szCs w:val="32"/>
        </w:rPr>
        <w:fldChar w:fldCharType="end"/>
      </w:r>
      <w:r>
        <w:rPr>
          <w:rFonts w:hint="eastAsia" w:ascii="仿宋_GB2312" w:hAnsi="宋体" w:eastAsia="仿宋_GB2312" w:cs="宋体"/>
          <w:kern w:val="0"/>
          <w:sz w:val="32"/>
          <w:szCs w:val="32"/>
        </w:rPr>
        <w:t>）</w:t>
      </w:r>
      <w:r>
        <w:rPr>
          <w:rFonts w:hint="eastAsia" w:ascii="仿宋_GB2312" w:hAnsi="宋体" w:eastAsia="仿宋_GB2312" w:cs="宋体"/>
          <w:color w:val="000000"/>
          <w:kern w:val="0"/>
          <w:sz w:val="32"/>
          <w:szCs w:val="32"/>
        </w:rPr>
        <w:t>。</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报名电话：0631-7513098</w:t>
      </w:r>
    </w:p>
    <w:p>
      <w:pPr>
        <w:widowControl/>
        <w:ind w:firstLine="640" w:firstLineChars="200"/>
        <w:jc w:val="left"/>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上述人员一经录用，予以缴纳五险一金，工资、福利、绩效等</w:t>
      </w:r>
      <w:r>
        <w:rPr>
          <w:rFonts w:hint="eastAsia" w:ascii="仿宋_GB2312" w:hAnsi="宋体" w:eastAsia="仿宋_GB2312" w:cs="宋体"/>
          <w:color w:val="000000"/>
          <w:kern w:val="0"/>
          <w:sz w:val="32"/>
          <w:szCs w:val="32"/>
          <w:lang w:eastAsia="zh-CN"/>
        </w:rPr>
        <w:t>符合相关要求后</w:t>
      </w:r>
      <w:r>
        <w:rPr>
          <w:rFonts w:hint="eastAsia" w:ascii="仿宋_GB2312" w:hAnsi="宋体" w:eastAsia="仿宋_GB2312" w:cs="宋体"/>
          <w:color w:val="000000"/>
          <w:kern w:val="0"/>
          <w:sz w:val="32"/>
          <w:szCs w:val="32"/>
        </w:rPr>
        <w:t>参照本地事业编同等职称资格标准聘任政策执行。</w:t>
      </w:r>
    </w:p>
    <w:p>
      <w:pPr>
        <w:ind w:firstLine="640"/>
        <w:rPr>
          <w:rFonts w:hint="eastAsia" w:ascii="仿宋_GB2312" w:hAnsi="仿宋_GB2312" w:eastAsia="仿宋_GB2312" w:cs="仿宋_GB2312"/>
          <w:sz w:val="32"/>
          <w:szCs w:val="32"/>
        </w:rPr>
      </w:pP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1、《荣成市人民医院公开招聘工作人员岗位汇总表》</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2、《关于实施荣成“百千万英才计划”的意见》中对高层次毕业生引进的激励措施</w:t>
      </w:r>
    </w:p>
    <w:p>
      <w:pPr>
        <w:ind w:firstLine="640"/>
        <w:rPr>
          <w:rFonts w:hint="eastAsia" w:ascii="仿宋_GB2312" w:hAnsi="仿宋_GB2312" w:eastAsia="仿宋_GB2312" w:cs="仿宋_GB2312"/>
          <w:sz w:val="32"/>
          <w:szCs w:val="32"/>
          <w:lang w:eastAsia="zh-CN"/>
        </w:rPr>
      </w:pPr>
    </w:p>
    <w:p>
      <w:pPr>
        <w:ind w:firstLine="64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荣成市人民医院</w:t>
      </w:r>
    </w:p>
    <w:p>
      <w:pPr>
        <w:ind w:firstLine="64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2018年3月13日</w:t>
      </w:r>
    </w:p>
    <w:p>
      <w:pPr>
        <w:jc w:val="both"/>
        <w:rPr>
          <w:rFonts w:hint="eastAsia" w:ascii="仿宋_GB2312" w:hAnsi="仿宋_GB2312" w:eastAsia="仿宋_GB2312" w:cs="仿宋_GB2312"/>
          <w:sz w:val="32"/>
          <w:szCs w:val="32"/>
          <w:lang w:val="en-US" w:eastAsia="zh-CN"/>
        </w:rPr>
      </w:pPr>
    </w:p>
    <w:p>
      <w:pPr>
        <w:jc w:val="left"/>
        <w:rPr>
          <w:rFonts w:hint="eastAsia" w:ascii="方正小标宋简体" w:hAnsi="方正小标宋简体" w:eastAsia="方正小标宋简体" w:cs="方正小标宋简体"/>
          <w:spacing w:val="-28"/>
          <w:sz w:val="44"/>
          <w:szCs w:val="44"/>
          <w:lang w:eastAsia="zh-CN"/>
        </w:rPr>
      </w:pPr>
      <w:r>
        <w:rPr>
          <w:rFonts w:hint="eastAsia" w:ascii="黑体" w:hAnsi="黑体" w:eastAsia="黑体" w:cs="黑体"/>
          <w:spacing w:val="0"/>
          <w:sz w:val="32"/>
          <w:szCs w:val="32"/>
          <w:lang w:eastAsia="zh-CN"/>
        </w:rPr>
        <w:t>附件</w:t>
      </w:r>
      <w:r>
        <w:rPr>
          <w:rFonts w:hint="eastAsia" w:ascii="黑体" w:hAnsi="黑体" w:eastAsia="黑体" w:cs="黑体"/>
          <w:spacing w:val="0"/>
          <w:sz w:val="32"/>
          <w:szCs w:val="32"/>
          <w:lang w:val="en-US" w:eastAsia="zh-CN"/>
        </w:rPr>
        <w:t>1</w:t>
      </w:r>
      <w:r>
        <w:rPr>
          <w:rFonts w:hint="eastAsia" w:ascii="黑体" w:hAnsi="黑体" w:eastAsia="黑体" w:cs="黑体"/>
          <w:spacing w:val="0"/>
          <w:sz w:val="32"/>
          <w:szCs w:val="32"/>
          <w:lang w:eastAsia="zh-CN"/>
        </w:rPr>
        <w:t>：</w:t>
      </w:r>
    </w:p>
    <w:p>
      <w:pPr>
        <w:jc w:val="center"/>
        <w:rPr>
          <w:rFonts w:hint="eastAsia" w:ascii="方正小标宋简体" w:hAnsi="方正小标宋简体" w:eastAsia="方正小标宋简体" w:cs="方正小标宋简体"/>
          <w:spacing w:val="-28"/>
          <w:sz w:val="36"/>
          <w:szCs w:val="36"/>
        </w:rPr>
      </w:pPr>
      <w:r>
        <w:rPr>
          <w:rFonts w:hint="eastAsia" w:ascii="方正小标宋简体" w:hAnsi="方正小标宋简体" w:eastAsia="方正小标宋简体" w:cs="方正小标宋简体"/>
          <w:spacing w:val="-28"/>
          <w:sz w:val="44"/>
          <w:szCs w:val="44"/>
        </w:rPr>
        <w:t>《荣成市人民医院公开招聘工作人员岗位汇总表》</w:t>
      </w:r>
    </w:p>
    <w:p>
      <w:pPr>
        <w:jc w:val="center"/>
        <w:rPr>
          <w:rFonts w:hint="eastAsia" w:ascii="方正小标宋简体" w:hAnsi="方正小标宋简体" w:eastAsia="方正小标宋简体" w:cs="方正小标宋简体"/>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2954"/>
        <w:gridCol w:w="1246"/>
        <w:gridCol w:w="3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lang w:eastAsia="zh-CN"/>
              </w:rPr>
              <w:t>编号</w:t>
            </w:r>
          </w:p>
        </w:tc>
        <w:tc>
          <w:tcPr>
            <w:tcW w:w="2954"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岗位名称</w:t>
            </w:r>
          </w:p>
        </w:tc>
        <w:tc>
          <w:tcPr>
            <w:tcW w:w="1246"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人数</w:t>
            </w:r>
          </w:p>
        </w:tc>
        <w:tc>
          <w:tcPr>
            <w:tcW w:w="3016"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学历要求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2954"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内科医师</w:t>
            </w:r>
          </w:p>
        </w:tc>
        <w:tc>
          <w:tcPr>
            <w:tcW w:w="124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301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本科以上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2954"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外科医师</w:t>
            </w:r>
          </w:p>
        </w:tc>
        <w:tc>
          <w:tcPr>
            <w:tcW w:w="124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301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本科以上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2954"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妇产科医师</w:t>
            </w:r>
          </w:p>
        </w:tc>
        <w:tc>
          <w:tcPr>
            <w:tcW w:w="124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01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本科以上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2954"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影像医师</w:t>
            </w:r>
          </w:p>
        </w:tc>
        <w:tc>
          <w:tcPr>
            <w:tcW w:w="124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c>
          <w:tcPr>
            <w:tcW w:w="301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本科以上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2954"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儿科医师</w:t>
            </w:r>
          </w:p>
        </w:tc>
        <w:tc>
          <w:tcPr>
            <w:tcW w:w="124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01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本科以上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2954"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急诊医师</w:t>
            </w:r>
          </w:p>
        </w:tc>
        <w:tc>
          <w:tcPr>
            <w:tcW w:w="124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01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本科以上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vAlign w:val="top"/>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2954" w:type="dxa"/>
            <w:vAlign w:val="top"/>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中医医师</w:t>
            </w:r>
          </w:p>
        </w:tc>
        <w:tc>
          <w:tcPr>
            <w:tcW w:w="1246" w:type="dxa"/>
            <w:vAlign w:val="top"/>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016" w:type="dxa"/>
            <w:vAlign w:val="top"/>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硕士研究生以上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2954"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康复治疗师</w:t>
            </w:r>
          </w:p>
        </w:tc>
        <w:tc>
          <w:tcPr>
            <w:tcW w:w="124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c>
          <w:tcPr>
            <w:tcW w:w="301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大专以上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06" w:type="dxa"/>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2954"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护理</w:t>
            </w:r>
          </w:p>
        </w:tc>
        <w:tc>
          <w:tcPr>
            <w:tcW w:w="124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w:t>
            </w:r>
          </w:p>
        </w:tc>
        <w:tc>
          <w:tcPr>
            <w:tcW w:w="3016"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高中起点大专以上</w:t>
            </w:r>
          </w:p>
        </w:tc>
      </w:tr>
    </w:tbl>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《关于实施荣成“百千万英才计划”的意见》中对高层次毕业生引进的激励措施</w:t>
      </w:r>
    </w:p>
    <w:p>
      <w:pPr>
        <w:jc w:val="left"/>
        <w:rPr>
          <w:rFonts w:hint="eastAsia" w:ascii="黑体" w:hAnsi="黑体" w:eastAsia="黑体" w:cs="黑体"/>
          <w:sz w:val="32"/>
          <w:szCs w:val="32"/>
          <w:lang w:val="en-US" w:eastAsia="zh-CN"/>
        </w:rPr>
      </w:pP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引进对象：</w:t>
      </w:r>
      <w:r>
        <w:rPr>
          <w:rFonts w:hint="eastAsia" w:ascii="仿宋_GB2312" w:hAnsi="仿宋_GB2312" w:eastAsia="仿宋_GB2312" w:cs="仿宋_GB2312"/>
          <w:sz w:val="32"/>
          <w:szCs w:val="32"/>
          <w:lang w:val="en-US" w:eastAsia="zh-CN"/>
        </w:rPr>
        <w:t>首次在我市卫生系统专业技术岗位工作就业的全日制硕士、博士毕业生。</w:t>
      </w:r>
    </w:p>
    <w:p>
      <w:pPr>
        <w:ind w:firstLine="640" w:firstLineChars="200"/>
        <w:jc w:val="left"/>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激励措施：</w:t>
      </w:r>
    </w:p>
    <w:p>
      <w:p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1、租房补贴：</w:t>
      </w:r>
      <w:r>
        <w:rPr>
          <w:rFonts w:hint="eastAsia" w:ascii="仿宋_GB2312" w:hAnsi="仿宋_GB2312" w:eastAsia="仿宋_GB2312" w:cs="仿宋_GB2312"/>
          <w:sz w:val="32"/>
          <w:szCs w:val="32"/>
          <w:lang w:val="en-US" w:eastAsia="zh-CN"/>
        </w:rPr>
        <w:t>从签订正式聘用合同起每人每月分别可享受800、1000元的租房补贴，享受期限3年。（实际享受住房补贴分别为2.88万、3.6万元）</w:t>
      </w:r>
    </w:p>
    <w:p>
      <w:p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2、工作津贴：</w:t>
      </w:r>
      <w:r>
        <w:rPr>
          <w:rFonts w:hint="eastAsia" w:ascii="仿宋_GB2312" w:hAnsi="仿宋_GB2312" w:eastAsia="仿宋_GB2312" w:cs="仿宋_GB2312"/>
          <w:sz w:val="32"/>
          <w:szCs w:val="32"/>
          <w:lang w:val="en-US" w:eastAsia="zh-CN"/>
        </w:rPr>
        <w:t>在我市工作满3年后，每人每月分别享受2000、5000元的工作津贴，享受期限2年。（实际享受工作津贴分别为4.8万、12万元）</w:t>
      </w:r>
    </w:p>
    <w:p>
      <w:p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3、购房补贴：</w:t>
      </w:r>
      <w:r>
        <w:rPr>
          <w:rFonts w:hint="eastAsia" w:ascii="仿宋_GB2312" w:hAnsi="仿宋_GB2312" w:eastAsia="仿宋_GB2312" w:cs="仿宋_GB2312"/>
          <w:sz w:val="32"/>
          <w:szCs w:val="32"/>
          <w:lang w:val="en-US" w:eastAsia="zh-CN"/>
        </w:rPr>
        <w:t>在我市工作满3年后，可申请一次性购房补贴，分别为硕士5万元、博士10万元。</w:t>
      </w:r>
    </w:p>
    <w:p>
      <w:pPr>
        <w:jc w:val="left"/>
        <w:rPr>
          <w:rFonts w:hint="eastAsia" w:ascii="仿宋_GB2312" w:hAnsi="仿宋_GB2312" w:eastAsia="仿宋_GB2312" w:cs="仿宋_GB2312"/>
          <w:sz w:val="32"/>
          <w:szCs w:val="32"/>
          <w:lang w:val="en-US" w:eastAsia="zh-CN"/>
        </w:rPr>
      </w:pPr>
    </w:p>
    <w:p>
      <w:pPr>
        <w:ind w:firstLine="643"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sz w:val="32"/>
          <w:szCs w:val="32"/>
          <w:lang w:val="en-US" w:eastAsia="zh-CN"/>
        </w:rPr>
        <w:t>1、到我市卫生系统专业技术岗位工作并取得规培合格证、执业医师证的本科以上毕业生</w:t>
      </w:r>
      <w:r>
        <w:rPr>
          <w:rFonts w:hint="eastAsia" w:ascii="仿宋_GB2312" w:eastAsia="仿宋_GB2312"/>
          <w:sz w:val="32"/>
          <w:szCs w:val="32"/>
        </w:rPr>
        <w:t>可参照执行</w:t>
      </w:r>
      <w:r>
        <w:rPr>
          <w:rFonts w:hint="eastAsia" w:ascii="仿宋_GB2312" w:eastAsia="仿宋_GB2312"/>
          <w:sz w:val="32"/>
          <w:szCs w:val="32"/>
          <w:lang w:eastAsia="zh-CN"/>
        </w:rPr>
        <w:t>；</w:t>
      </w:r>
    </w:p>
    <w:p>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2、享受政策的高层次毕业生，需在我市连续服务5年以上，服务期不足5年的，需全额退回享受的津补贴。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roman"/>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018E7"/>
    <w:rsid w:val="035018E7"/>
    <w:rsid w:val="04A40BE2"/>
    <w:rsid w:val="09311916"/>
    <w:rsid w:val="0F5261DF"/>
    <w:rsid w:val="12E62240"/>
    <w:rsid w:val="1358292C"/>
    <w:rsid w:val="14D82010"/>
    <w:rsid w:val="29DF7DF2"/>
    <w:rsid w:val="3B210C1D"/>
    <w:rsid w:val="3C651369"/>
    <w:rsid w:val="44797E94"/>
    <w:rsid w:val="492906B0"/>
    <w:rsid w:val="54717FEA"/>
    <w:rsid w:val="695E46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2016-04-14T02:41:00Z</dcterms:created>
  <dc:creator>Administrator</dc:creator>
  <cp:lastModifiedBy>tianlongf</cp:lastModifiedBy>
  <cp:lastPrinted>2018-03-13T00:26:00Z</cp:lastPrinted>
  <dcterms:modified xsi:type="dcterms:W3CDTF">2018-03-14T02:36:56Z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