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51" w:rsidRPr="00885939" w:rsidRDefault="006939BC" w:rsidP="009B66A7">
      <w:pPr>
        <w:tabs>
          <w:tab w:val="center" w:pos="1109"/>
          <w:tab w:val="left" w:pos="1976"/>
          <w:tab w:val="center" w:pos="4366"/>
          <w:tab w:val="left" w:pos="7989"/>
        </w:tabs>
        <w:snapToGrid w:val="0"/>
        <w:spacing w:line="360" w:lineRule="auto"/>
        <w:jc w:val="center"/>
        <w:rPr>
          <w:rFonts w:ascii="黑体" w:eastAsia="黑体" w:hAnsi="黑体" w:cs="Arial"/>
          <w:b/>
          <w:bCs/>
          <w:color w:val="000080"/>
          <w:sz w:val="36"/>
          <w:szCs w:val="36"/>
        </w:rPr>
      </w:pPr>
      <w:r w:rsidRPr="00885939">
        <w:rPr>
          <w:rFonts w:ascii="黑体" w:eastAsia="黑体" w:hAnsi="黑体" w:cs="Arial" w:hint="eastAsia"/>
          <w:b/>
          <w:bCs/>
          <w:color w:val="000080"/>
          <w:sz w:val="36"/>
          <w:szCs w:val="36"/>
        </w:rPr>
        <w:t>东软集团</w:t>
      </w:r>
      <w:r w:rsidR="009B66A7">
        <w:rPr>
          <w:rFonts w:ascii="黑体" w:eastAsia="黑体" w:hAnsi="黑体" w:cs="Arial" w:hint="eastAsia"/>
          <w:b/>
          <w:bCs/>
          <w:color w:val="000080"/>
          <w:sz w:val="36"/>
          <w:szCs w:val="36"/>
        </w:rPr>
        <w:t>“医等生”</w:t>
      </w:r>
      <w:r w:rsidRPr="00885939">
        <w:rPr>
          <w:rFonts w:ascii="黑体" w:eastAsia="黑体" w:hAnsi="黑体" w:cs="Arial" w:hint="eastAsia"/>
          <w:b/>
          <w:bCs/>
          <w:color w:val="000080"/>
          <w:sz w:val="36"/>
          <w:szCs w:val="36"/>
        </w:rPr>
        <w:t>2018届</w:t>
      </w:r>
      <w:r w:rsidR="00A12CCC" w:rsidRPr="00885939">
        <w:rPr>
          <w:rFonts w:ascii="黑体" w:eastAsia="黑体" w:hAnsi="黑体" w:cs="Arial" w:hint="eastAsia"/>
          <w:b/>
          <w:bCs/>
          <w:color w:val="000080"/>
          <w:sz w:val="36"/>
          <w:szCs w:val="36"/>
        </w:rPr>
        <w:t>校园招聘</w:t>
      </w:r>
    </w:p>
    <w:p w:rsidR="004A3B51" w:rsidRDefault="00A12CCC">
      <w:pPr>
        <w:tabs>
          <w:tab w:val="center" w:pos="4269"/>
          <w:tab w:val="right" w:pos="8538"/>
        </w:tabs>
        <w:snapToGrid w:val="0"/>
        <w:spacing w:line="360" w:lineRule="auto"/>
        <w:jc w:val="left"/>
        <w:rPr>
          <w:rFonts w:ascii="宋体" w:hAnsi="宋体" w:cs="Arial"/>
          <w:b/>
          <w:bCs/>
          <w:color w:val="000080"/>
          <w:sz w:val="32"/>
          <w:szCs w:val="32"/>
        </w:rPr>
      </w:pPr>
      <w:r>
        <w:rPr>
          <w:rFonts w:ascii="宋体" w:hAnsi="宋体" w:cs="Arial"/>
          <w:b/>
          <w:bCs/>
          <w:color w:val="000080"/>
          <w:sz w:val="32"/>
          <w:szCs w:val="32"/>
        </w:rPr>
        <w:tab/>
      </w:r>
    </w:p>
    <w:p w:rsidR="004A3B51" w:rsidRPr="006939BC" w:rsidRDefault="00A12CCC">
      <w:pPr>
        <w:snapToGrid w:val="0"/>
        <w:spacing w:line="360" w:lineRule="auto"/>
        <w:rPr>
          <w:rFonts w:ascii="黑体" w:eastAsia="黑体" w:hAnsi="黑体" w:cs="Arial"/>
          <w:b/>
          <w:bCs/>
          <w:color w:val="000080"/>
          <w:sz w:val="32"/>
          <w:szCs w:val="32"/>
        </w:rPr>
      </w:pPr>
      <w:proofErr w:type="gramStart"/>
      <w:r w:rsidRPr="006939BC">
        <w:rPr>
          <w:rFonts w:ascii="黑体" w:eastAsia="黑体" w:hAnsi="黑体" w:cs="Arial" w:hint="eastAsia"/>
          <w:b/>
          <w:bCs/>
          <w:color w:val="000080"/>
          <w:sz w:val="28"/>
          <w:szCs w:val="28"/>
        </w:rPr>
        <w:t>一</w:t>
      </w:r>
      <w:proofErr w:type="gramEnd"/>
      <w:r w:rsidRPr="006939BC">
        <w:rPr>
          <w:rFonts w:ascii="黑体" w:eastAsia="黑体" w:hAnsi="黑体" w:cs="Arial" w:hint="eastAsia"/>
          <w:b/>
          <w:bCs/>
          <w:color w:val="000080"/>
          <w:sz w:val="28"/>
          <w:szCs w:val="28"/>
        </w:rPr>
        <w:t>．企业简介</w:t>
      </w:r>
    </w:p>
    <w:p w:rsidR="004A3B51" w:rsidRPr="006939BC" w:rsidRDefault="00A12CCC">
      <w:pPr>
        <w:snapToGrid w:val="0"/>
        <w:spacing w:line="360" w:lineRule="auto"/>
        <w:ind w:firstLineChars="200" w:firstLine="422"/>
        <w:rPr>
          <w:rFonts w:ascii="黑体" w:eastAsia="黑体" w:hAnsi="黑体" w:cs="宋体"/>
          <w:b/>
          <w:kern w:val="0"/>
          <w:szCs w:val="21"/>
        </w:rPr>
      </w:pPr>
      <w:r w:rsidRPr="006939BC">
        <w:rPr>
          <w:rFonts w:ascii="黑体" w:eastAsia="黑体" w:hAnsi="黑体" w:cs="宋体"/>
          <w:b/>
          <w:kern w:val="0"/>
          <w:szCs w:val="21"/>
        </w:rPr>
        <w:t>东软是中国</w:t>
      </w:r>
      <w:r w:rsidRPr="006939BC">
        <w:rPr>
          <w:rFonts w:ascii="黑体" w:eastAsia="黑体" w:hAnsi="黑体" w:cs="宋体" w:hint="eastAsia"/>
          <w:b/>
          <w:kern w:val="0"/>
          <w:szCs w:val="21"/>
        </w:rPr>
        <w:t>最大</w:t>
      </w:r>
      <w:r w:rsidRPr="006939BC">
        <w:rPr>
          <w:rFonts w:ascii="黑体" w:eastAsia="黑体" w:hAnsi="黑体" w:cs="宋体"/>
          <w:b/>
          <w:kern w:val="0"/>
          <w:szCs w:val="21"/>
        </w:rPr>
        <w:t>的IT解决方案与服务</w:t>
      </w:r>
      <w:r w:rsidR="006939BC" w:rsidRPr="006939BC">
        <w:rPr>
          <w:rFonts w:ascii="黑体" w:eastAsia="黑体" w:hAnsi="黑体" w:cs="宋体" w:hint="eastAsia"/>
          <w:b/>
          <w:kern w:val="0"/>
          <w:szCs w:val="21"/>
        </w:rPr>
        <w:t>供应</w:t>
      </w:r>
      <w:r w:rsidRPr="006939BC">
        <w:rPr>
          <w:rFonts w:ascii="黑体" w:eastAsia="黑体" w:hAnsi="黑体" w:cs="宋体"/>
          <w:b/>
          <w:kern w:val="0"/>
          <w:szCs w:val="21"/>
        </w:rPr>
        <w:t>商。</w:t>
      </w:r>
    </w:p>
    <w:p w:rsidR="004A3B51" w:rsidRDefault="00A12CCC">
      <w:pPr>
        <w:snapToGrid w:val="0"/>
        <w:spacing w:line="360" w:lineRule="auto"/>
        <w:ind w:firstLineChars="200" w:firstLine="422"/>
        <w:rPr>
          <w:rFonts w:ascii="黑体" w:eastAsia="黑体" w:hAnsi="黑体" w:cs="Arial"/>
          <w:b/>
          <w:szCs w:val="21"/>
        </w:rPr>
      </w:pPr>
      <w:r w:rsidRPr="006939BC">
        <w:rPr>
          <w:rFonts w:ascii="黑体" w:eastAsia="黑体" w:hAnsi="黑体" w:cs="宋体"/>
          <w:b/>
          <w:kern w:val="0"/>
          <w:szCs w:val="21"/>
        </w:rPr>
        <w:t>1991年创立于中国东北大学。</w:t>
      </w:r>
      <w:proofErr w:type="gramStart"/>
      <w:r w:rsidRPr="006939BC">
        <w:rPr>
          <w:rFonts w:ascii="黑体" w:eastAsia="黑体" w:hAnsi="黑体" w:cs="Arial" w:hint="eastAsia"/>
          <w:b/>
          <w:szCs w:val="21"/>
        </w:rPr>
        <w:t>东软以软件</w:t>
      </w:r>
      <w:proofErr w:type="gramEnd"/>
      <w:r w:rsidRPr="006939BC">
        <w:rPr>
          <w:rFonts w:ascii="黑体" w:eastAsia="黑体" w:hAnsi="黑体" w:cs="Arial" w:hint="eastAsia"/>
          <w:b/>
          <w:szCs w:val="21"/>
        </w:rPr>
        <w:t>技术为核心，提供行业解决方案、产品工程解决方案以及相关产品、平台及服务。目前拥有近20000余名员工，在中国建立了8个区域总部，10个软件研发基地，16个软件开发与技术支持中心，在60多个城市建立营销与服务网络，在美国、日本、欧洲、中东、南美设有子公司。</w:t>
      </w:r>
    </w:p>
    <w:p w:rsidR="009B66A7" w:rsidRPr="009B66A7" w:rsidRDefault="009B66A7" w:rsidP="009B66A7">
      <w:pPr>
        <w:snapToGrid w:val="0"/>
        <w:spacing w:line="360" w:lineRule="auto"/>
        <w:ind w:firstLineChars="200" w:firstLine="422"/>
        <w:rPr>
          <w:rFonts w:ascii="黑体" w:eastAsia="黑体" w:hAnsi="黑体" w:cs="Arial"/>
          <w:b/>
          <w:szCs w:val="21"/>
        </w:rPr>
      </w:pPr>
      <w:r w:rsidRPr="009B66A7">
        <w:rPr>
          <w:rFonts w:ascii="黑体" w:eastAsia="黑体" w:hAnsi="黑体" w:cs="Arial" w:hint="eastAsia"/>
          <w:b/>
          <w:szCs w:val="21"/>
        </w:rPr>
        <w:t>1997年开始进入医疗卫生信息化领域，东</w:t>
      </w:r>
      <w:proofErr w:type="gramStart"/>
      <w:r w:rsidRPr="009B66A7">
        <w:rPr>
          <w:rFonts w:ascii="黑体" w:eastAsia="黑体" w:hAnsi="黑体" w:cs="Arial" w:hint="eastAsia"/>
          <w:b/>
          <w:szCs w:val="21"/>
        </w:rPr>
        <w:t>软提供</w:t>
      </w:r>
      <w:proofErr w:type="gramEnd"/>
      <w:r w:rsidRPr="009B66A7">
        <w:rPr>
          <w:rFonts w:ascii="黑体" w:eastAsia="黑体" w:hAnsi="黑体" w:cs="Arial" w:hint="eastAsia"/>
          <w:b/>
          <w:szCs w:val="21"/>
        </w:rPr>
        <w:t>面向患者及保健客户、政府、卫生行政部门、专业公共卫生机构、医疗服务机构、基层医疗卫生机构的全面医疗卫生信息化解决方案。经过多年经营与布局，已形成了遍布中国的1800名员工200公里客户服务圈，全力为客户提供值得信赖的本地化交付与服务。</w:t>
      </w:r>
    </w:p>
    <w:p w:rsidR="009B66A7" w:rsidRPr="009B66A7" w:rsidRDefault="009B66A7" w:rsidP="009B66A7">
      <w:pPr>
        <w:snapToGrid w:val="0"/>
        <w:spacing w:line="360" w:lineRule="auto"/>
        <w:ind w:firstLineChars="200" w:firstLine="422"/>
        <w:rPr>
          <w:rFonts w:ascii="黑体" w:eastAsia="黑体" w:hAnsi="黑体" w:cs="Arial"/>
          <w:b/>
          <w:szCs w:val="21"/>
        </w:rPr>
      </w:pPr>
      <w:r w:rsidRPr="009B66A7">
        <w:rPr>
          <w:rFonts w:ascii="黑体" w:eastAsia="黑体" w:hAnsi="黑体" w:cs="Arial" w:hint="eastAsia"/>
          <w:b/>
          <w:szCs w:val="21"/>
        </w:rPr>
        <w:t>东软凭借多年行业经验和技术实力，积极参与了电子病历、健康档案、医院信息平台、区域卫生信息平台、远程医疗、医学影像等行业信息标准和技术规范的制定以及相关信息标准符合性测评工作。此外，</w:t>
      </w:r>
      <w:proofErr w:type="gramStart"/>
      <w:r w:rsidRPr="009B66A7">
        <w:rPr>
          <w:rFonts w:ascii="黑体" w:eastAsia="黑体" w:hAnsi="黑体" w:cs="Arial" w:hint="eastAsia"/>
          <w:b/>
          <w:szCs w:val="21"/>
        </w:rPr>
        <w:t>东软还承担</w:t>
      </w:r>
      <w:proofErr w:type="gramEnd"/>
      <w:r w:rsidRPr="009B66A7">
        <w:rPr>
          <w:rFonts w:ascii="黑体" w:eastAsia="黑体" w:hAnsi="黑体" w:cs="Arial" w:hint="eastAsia"/>
          <w:b/>
          <w:szCs w:val="21"/>
        </w:rPr>
        <w:t>了诸多863计划、国家科技支撑计划等国家级重要的科研与课题。</w:t>
      </w:r>
    </w:p>
    <w:p w:rsidR="004A3B51" w:rsidRPr="006939BC" w:rsidRDefault="00A12CCC">
      <w:pPr>
        <w:ind w:firstLineChars="200" w:firstLine="422"/>
        <w:rPr>
          <w:rFonts w:ascii="黑体" w:eastAsia="黑体" w:hAnsi="黑体" w:cs="Arial"/>
          <w:b/>
          <w:szCs w:val="21"/>
        </w:rPr>
      </w:pPr>
      <w:r w:rsidRPr="006939BC">
        <w:rPr>
          <w:rFonts w:ascii="黑体" w:eastAsia="黑体" w:hAnsi="黑体" w:cs="Arial" w:hint="eastAsia"/>
          <w:b/>
          <w:szCs w:val="21"/>
        </w:rPr>
        <w:t>NO 1.   中国第一家上市的软件企业</w:t>
      </w:r>
    </w:p>
    <w:p w:rsidR="004A3B51" w:rsidRPr="006939BC" w:rsidRDefault="00A12CCC">
      <w:pPr>
        <w:ind w:firstLineChars="200" w:firstLine="422"/>
        <w:rPr>
          <w:rFonts w:ascii="黑体" w:eastAsia="黑体" w:hAnsi="黑体" w:cs="Arial"/>
          <w:b/>
          <w:szCs w:val="21"/>
        </w:rPr>
      </w:pPr>
      <w:r w:rsidRPr="006939BC">
        <w:rPr>
          <w:rFonts w:ascii="黑体" w:eastAsia="黑体" w:hAnsi="黑体" w:cs="Arial" w:hint="eastAsia"/>
          <w:b/>
          <w:szCs w:val="21"/>
        </w:rPr>
        <w:t>NO 1</w:t>
      </w:r>
      <w:r w:rsidRPr="006939BC">
        <w:rPr>
          <w:rFonts w:ascii="黑体" w:eastAsia="黑体" w:hAnsi="黑体" w:cs="Arial"/>
          <w:b/>
          <w:szCs w:val="21"/>
        </w:rPr>
        <w:t xml:space="preserve">.   </w:t>
      </w:r>
      <w:r w:rsidRPr="006939BC">
        <w:rPr>
          <w:rFonts w:ascii="黑体" w:eastAsia="黑体" w:hAnsi="黑体" w:cs="Arial" w:hint="eastAsia"/>
          <w:b/>
          <w:szCs w:val="21"/>
        </w:rPr>
        <w:t>中国第一个计算机软件国家工程研究中心</w:t>
      </w:r>
    </w:p>
    <w:p w:rsidR="004A3B51" w:rsidRPr="006939BC" w:rsidRDefault="00A12CCC">
      <w:pPr>
        <w:snapToGrid w:val="0"/>
        <w:ind w:firstLineChars="200" w:firstLine="422"/>
        <w:rPr>
          <w:rFonts w:ascii="黑体" w:eastAsia="黑体" w:hAnsi="黑体" w:cs="Arial"/>
          <w:b/>
          <w:szCs w:val="21"/>
        </w:rPr>
      </w:pPr>
      <w:r w:rsidRPr="006939BC">
        <w:rPr>
          <w:rFonts w:ascii="黑体" w:eastAsia="黑体" w:hAnsi="黑体" w:cs="Arial" w:hint="eastAsia"/>
          <w:b/>
          <w:szCs w:val="21"/>
        </w:rPr>
        <w:t>NO 1.   中国第一家通过CMM5和CMMI(V1.2)5级认证的软件公司</w:t>
      </w:r>
    </w:p>
    <w:p w:rsidR="004A3B51" w:rsidRDefault="00A12CCC">
      <w:pPr>
        <w:snapToGrid w:val="0"/>
        <w:ind w:firstLineChars="200" w:firstLine="422"/>
        <w:rPr>
          <w:rFonts w:ascii="黑体" w:eastAsia="黑体" w:hAnsi="黑体" w:cs="Arial"/>
          <w:b/>
          <w:szCs w:val="21"/>
        </w:rPr>
      </w:pPr>
      <w:r w:rsidRPr="006939BC">
        <w:rPr>
          <w:rFonts w:ascii="黑体" w:eastAsia="黑体" w:hAnsi="黑体" w:cs="Arial" w:hint="eastAsia"/>
          <w:b/>
          <w:szCs w:val="21"/>
        </w:rPr>
        <w:t>NO 1.   中国第一家跻身普华永道“全球软件领军者100强”榜单软件企业</w:t>
      </w:r>
    </w:p>
    <w:p w:rsidR="009B66A7" w:rsidRPr="009B66A7" w:rsidRDefault="009B66A7">
      <w:pPr>
        <w:snapToGrid w:val="0"/>
        <w:ind w:firstLineChars="200" w:firstLine="422"/>
        <w:rPr>
          <w:rFonts w:ascii="黑体" w:eastAsia="黑体" w:hAnsi="黑体" w:cs="Arial"/>
          <w:b/>
          <w:szCs w:val="21"/>
        </w:rPr>
      </w:pPr>
      <w:r w:rsidRPr="009B66A7">
        <w:rPr>
          <w:rFonts w:ascii="黑体" w:eastAsia="黑体" w:hAnsi="黑体" w:cs="Arial" w:hint="eastAsia"/>
          <w:b/>
          <w:szCs w:val="21"/>
        </w:rPr>
        <w:t>No.1</w:t>
      </w:r>
      <w:r w:rsidRPr="006939BC">
        <w:rPr>
          <w:rFonts w:ascii="黑体" w:eastAsia="黑体" w:hAnsi="黑体" w:cs="Arial" w:hint="eastAsia"/>
          <w:b/>
          <w:szCs w:val="21"/>
        </w:rPr>
        <w:t>.</w:t>
      </w:r>
      <w:r w:rsidRPr="009B66A7">
        <w:rPr>
          <w:rFonts w:ascii="黑体" w:eastAsia="黑体" w:hAnsi="黑体" w:cs="Arial" w:hint="eastAsia"/>
          <w:b/>
          <w:szCs w:val="21"/>
        </w:rPr>
        <w:t xml:space="preserve">   据IDC报告显示，东软在医疗IT领域市场份额已连续七年排名第一</w:t>
      </w:r>
    </w:p>
    <w:p w:rsidR="004A3B51" w:rsidRPr="006939BC" w:rsidRDefault="004A3B51">
      <w:pPr>
        <w:snapToGrid w:val="0"/>
        <w:ind w:firstLineChars="200" w:firstLine="422"/>
        <w:rPr>
          <w:rFonts w:ascii="黑体" w:eastAsia="黑体" w:hAnsi="黑体" w:cs="Arial"/>
          <w:b/>
          <w:szCs w:val="21"/>
        </w:rPr>
      </w:pPr>
    </w:p>
    <w:p w:rsidR="004A3B51" w:rsidRPr="009B66A7" w:rsidRDefault="004A3B51" w:rsidP="00F6663B">
      <w:pPr>
        <w:snapToGrid w:val="0"/>
        <w:rPr>
          <w:rFonts w:ascii="黑体" w:eastAsia="黑体" w:hAnsi="黑体" w:cs="Arial"/>
          <w:b/>
          <w:szCs w:val="21"/>
        </w:rPr>
      </w:pPr>
    </w:p>
    <w:p w:rsidR="004A3B51" w:rsidRDefault="00A12CCC" w:rsidP="005D7D97">
      <w:pPr>
        <w:numPr>
          <w:ilvl w:val="0"/>
          <w:numId w:val="1"/>
        </w:numPr>
        <w:snapToGrid w:val="0"/>
        <w:spacing w:after="240" w:line="0" w:lineRule="atLeast"/>
        <w:rPr>
          <w:rFonts w:ascii="黑体" w:eastAsia="黑体" w:hAnsi="黑体" w:cs="Arial"/>
          <w:b/>
          <w:bCs/>
          <w:color w:val="000080"/>
          <w:sz w:val="28"/>
          <w:szCs w:val="28"/>
        </w:rPr>
      </w:pPr>
      <w:r w:rsidRPr="006939BC">
        <w:rPr>
          <w:rFonts w:ascii="黑体" w:eastAsia="黑体" w:hAnsi="黑体" w:cs="Arial" w:hint="eastAsia"/>
          <w:b/>
          <w:bCs/>
          <w:color w:val="000080"/>
          <w:sz w:val="28"/>
          <w:szCs w:val="28"/>
        </w:rPr>
        <w:t xml:space="preserve">招聘职位  </w:t>
      </w:r>
    </w:p>
    <w:p w:rsidR="004A3B51" w:rsidRPr="006939BC" w:rsidRDefault="00A12CCC" w:rsidP="00885939">
      <w:pPr>
        <w:autoSpaceDE w:val="0"/>
        <w:autoSpaceDN w:val="0"/>
        <w:adjustRightInd w:val="0"/>
        <w:spacing w:line="0" w:lineRule="atLeast"/>
        <w:jc w:val="left"/>
        <w:rPr>
          <w:rFonts w:ascii="黑体" w:eastAsia="黑体" w:hAnsi="黑体"/>
          <w:b/>
          <w:szCs w:val="24"/>
        </w:rPr>
      </w:pPr>
      <w:r w:rsidRPr="006939BC">
        <w:rPr>
          <w:rFonts w:ascii="黑体" w:eastAsia="黑体" w:hAnsi="黑体" w:cs="宋体" w:hint="eastAsia"/>
          <w:b/>
          <w:bCs/>
          <w:kern w:val="0"/>
          <w:szCs w:val="21"/>
        </w:rPr>
        <w:t>◎</w:t>
      </w:r>
      <w:r w:rsidR="009B66A7" w:rsidRPr="009B66A7">
        <w:rPr>
          <w:rFonts w:ascii="黑体" w:eastAsia="黑体" w:hAnsi="黑体" w:cs="宋体" w:hint="eastAsia"/>
          <w:b/>
          <w:bCs/>
          <w:kern w:val="0"/>
          <w:szCs w:val="21"/>
        </w:rPr>
        <w:t>软件工程师/客户工程师（全国）</w:t>
      </w:r>
    </w:p>
    <w:p w:rsidR="004A3B51" w:rsidRPr="006939BC" w:rsidRDefault="00A12CCC" w:rsidP="00885939">
      <w:pPr>
        <w:snapToGrid w:val="0"/>
        <w:spacing w:line="0" w:lineRule="atLeast"/>
        <w:rPr>
          <w:rFonts w:ascii="黑体" w:eastAsia="黑体" w:hAnsi="黑体"/>
          <w:b/>
        </w:rPr>
      </w:pPr>
      <w:r w:rsidRPr="006939BC">
        <w:rPr>
          <w:rFonts w:ascii="黑体" w:eastAsia="黑体" w:hAnsi="黑体" w:hint="eastAsia"/>
          <w:b/>
        </w:rPr>
        <w:t>职位描述：</w:t>
      </w:r>
      <w:r w:rsidR="009B66A7" w:rsidRPr="009B66A7">
        <w:rPr>
          <w:rFonts w:ascii="黑体" w:eastAsia="黑体" w:hAnsi="黑体" w:hint="eastAsia"/>
        </w:rPr>
        <w:t>参与医院信息化解决方案开发与交付，负责所属模块的代码编写、调试与维护，参与、设计、实施最强大的医疗IT解决方案，协助完成各类技术开发任务。</w:t>
      </w:r>
    </w:p>
    <w:p w:rsidR="004A3B51" w:rsidRPr="006939BC" w:rsidRDefault="00A12CCC" w:rsidP="00885939">
      <w:pPr>
        <w:snapToGrid w:val="0"/>
        <w:spacing w:line="0" w:lineRule="atLeast"/>
        <w:rPr>
          <w:rFonts w:ascii="黑体" w:eastAsia="黑体" w:hAnsi="黑体"/>
          <w:b/>
        </w:rPr>
      </w:pPr>
      <w:r w:rsidRPr="006939BC">
        <w:rPr>
          <w:rFonts w:ascii="黑体" w:eastAsia="黑体" w:hAnsi="黑体" w:hint="eastAsia"/>
          <w:b/>
        </w:rPr>
        <w:t>职位要求：</w:t>
      </w:r>
    </w:p>
    <w:p w:rsidR="00B0217A"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kern w:val="0"/>
          <w:szCs w:val="21"/>
        </w:rPr>
        <w:t>1</w:t>
      </w:r>
      <w:r w:rsidRPr="006939BC">
        <w:rPr>
          <w:rFonts w:ascii="黑体" w:eastAsia="黑体" w:hAnsi="黑体" w:cs="宋体" w:hint="eastAsia"/>
          <w:kern w:val="0"/>
          <w:szCs w:val="21"/>
        </w:rPr>
        <w:t>、</w:t>
      </w:r>
      <w:r w:rsidR="00B0217A">
        <w:rPr>
          <w:rFonts w:ascii="黑体" w:eastAsia="黑体" w:hAnsi="黑体" w:cs="宋体" w:hint="eastAsia"/>
          <w:kern w:val="0"/>
          <w:szCs w:val="21"/>
        </w:rPr>
        <w:t>医学类</w:t>
      </w:r>
      <w:r w:rsidR="00B0217A">
        <w:rPr>
          <w:rFonts w:ascii="黑体" w:eastAsia="黑体" w:hAnsi="黑体" w:cs="宋体"/>
          <w:kern w:val="0"/>
          <w:szCs w:val="21"/>
        </w:rPr>
        <w:t>院校</w:t>
      </w:r>
    </w:p>
    <w:p w:rsidR="004A3B51" w:rsidRPr="006939BC"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kern w:val="0"/>
          <w:szCs w:val="21"/>
        </w:rPr>
        <w:t>2</w:t>
      </w:r>
      <w:r>
        <w:rPr>
          <w:rFonts w:ascii="黑体" w:eastAsia="黑体" w:hAnsi="黑体" w:cs="宋体" w:hint="eastAsia"/>
          <w:kern w:val="0"/>
          <w:szCs w:val="21"/>
        </w:rPr>
        <w:t>、</w:t>
      </w:r>
      <w:r w:rsidR="00885939">
        <w:rPr>
          <w:rFonts w:ascii="黑体" w:eastAsia="黑体" w:hAnsi="黑体" w:cs="宋体" w:hint="eastAsia"/>
          <w:kern w:val="0"/>
          <w:szCs w:val="21"/>
        </w:rPr>
        <w:t>2018届应届毕</w:t>
      </w:r>
      <w:r w:rsidR="00885939" w:rsidRPr="006939BC">
        <w:rPr>
          <w:rFonts w:ascii="黑体" w:eastAsia="黑体" w:hAnsi="黑体" w:hint="eastAsia"/>
          <w:color w:val="000000"/>
          <w:szCs w:val="21"/>
        </w:rPr>
        <w:t>业</w:t>
      </w:r>
      <w:r w:rsidR="00885939">
        <w:rPr>
          <w:rFonts w:ascii="黑体" w:eastAsia="黑体" w:hAnsi="黑体" w:hint="eastAsia"/>
          <w:color w:val="000000"/>
          <w:szCs w:val="21"/>
        </w:rPr>
        <w:t>生</w:t>
      </w:r>
      <w:r w:rsidR="00885939">
        <w:rPr>
          <w:rFonts w:ascii="黑体" w:eastAsia="黑体" w:hAnsi="黑体"/>
          <w:color w:val="000000"/>
          <w:szCs w:val="21"/>
        </w:rPr>
        <w:t>，</w:t>
      </w:r>
      <w:r w:rsidR="00885939">
        <w:rPr>
          <w:rFonts w:ascii="黑体" w:eastAsia="黑体" w:hAnsi="黑体" w:hint="eastAsia"/>
          <w:color w:val="000000"/>
          <w:szCs w:val="21"/>
        </w:rPr>
        <w:t>本科及</w:t>
      </w:r>
      <w:r w:rsidR="00885939" w:rsidRPr="006939BC">
        <w:rPr>
          <w:rFonts w:ascii="黑体" w:eastAsia="黑体" w:hAnsi="黑体" w:hint="eastAsia"/>
          <w:color w:val="000000"/>
          <w:szCs w:val="21"/>
        </w:rPr>
        <w:t>以上学历</w:t>
      </w:r>
      <w:r w:rsidR="00A12CCC" w:rsidRPr="006939BC">
        <w:rPr>
          <w:rFonts w:ascii="黑体" w:eastAsia="黑体" w:hAnsi="黑体" w:cs="宋体" w:hint="eastAsia"/>
          <w:kern w:val="0"/>
          <w:szCs w:val="21"/>
        </w:rPr>
        <w:t>，</w:t>
      </w:r>
      <w:r w:rsidR="009B66A7" w:rsidRPr="009B66A7">
        <w:rPr>
          <w:rFonts w:ascii="黑体" w:eastAsia="黑体" w:hAnsi="黑体" w:cs="宋体" w:hint="eastAsia"/>
          <w:kern w:val="0"/>
          <w:szCs w:val="21"/>
        </w:rPr>
        <w:t>生物医学工程、临床医学、医学信息管理、计算机、软件工程类相关专业；</w:t>
      </w:r>
    </w:p>
    <w:p w:rsidR="009B66A7"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kern w:val="0"/>
          <w:szCs w:val="21"/>
        </w:rPr>
        <w:t>3</w:t>
      </w:r>
      <w:r w:rsidR="00A12CCC" w:rsidRPr="006939BC">
        <w:rPr>
          <w:rFonts w:ascii="黑体" w:eastAsia="黑体" w:hAnsi="黑体" w:cs="宋体" w:hint="eastAsia"/>
          <w:kern w:val="0"/>
          <w:szCs w:val="21"/>
        </w:rPr>
        <w:t>、</w:t>
      </w:r>
      <w:r w:rsidR="009B66A7" w:rsidRPr="009B66A7">
        <w:rPr>
          <w:rFonts w:ascii="黑体" w:eastAsia="黑体" w:hAnsi="黑体" w:cs="宋体" w:hint="eastAsia"/>
          <w:kern w:val="0"/>
          <w:szCs w:val="21"/>
        </w:rPr>
        <w:t>了解医院管理、院内就诊流程及医院运营流程；热爱医疗行业，有意向从事医疗信息化工作；</w:t>
      </w:r>
    </w:p>
    <w:p w:rsidR="004A3B51" w:rsidRPr="006939BC"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hint="eastAsia"/>
          <w:kern w:val="0"/>
          <w:szCs w:val="21"/>
        </w:rPr>
        <w:t>4</w:t>
      </w:r>
      <w:r w:rsidR="00A12CCC" w:rsidRPr="006939BC">
        <w:rPr>
          <w:rFonts w:ascii="黑体" w:eastAsia="黑体" w:hAnsi="黑体" w:cs="宋体" w:hint="eastAsia"/>
          <w:kern w:val="0"/>
          <w:szCs w:val="21"/>
        </w:rPr>
        <w:t>、</w:t>
      </w:r>
      <w:r w:rsidR="009B66A7" w:rsidRPr="009B66A7">
        <w:rPr>
          <w:rFonts w:ascii="黑体" w:eastAsia="黑体" w:hAnsi="黑体" w:cs="宋体" w:hint="eastAsia"/>
          <w:kern w:val="0"/>
          <w:szCs w:val="21"/>
        </w:rPr>
        <w:t>对编程感兴趣，熟悉C#/JAVA/C++等一种及以上编程语言者优先。</w:t>
      </w:r>
    </w:p>
    <w:p w:rsidR="004A3B51" w:rsidRPr="006939BC" w:rsidRDefault="004A3B51" w:rsidP="00885939">
      <w:pPr>
        <w:autoSpaceDE w:val="0"/>
        <w:autoSpaceDN w:val="0"/>
        <w:adjustRightInd w:val="0"/>
        <w:spacing w:line="0" w:lineRule="atLeast"/>
        <w:jc w:val="left"/>
        <w:rPr>
          <w:rFonts w:ascii="黑体" w:eastAsia="黑体" w:hAnsi="黑体" w:cs="宋体"/>
          <w:b/>
          <w:bCs/>
          <w:kern w:val="0"/>
          <w:szCs w:val="21"/>
        </w:rPr>
      </w:pPr>
    </w:p>
    <w:p w:rsidR="00885939" w:rsidRPr="009B66A7" w:rsidRDefault="00885939" w:rsidP="00885939">
      <w:pPr>
        <w:autoSpaceDE w:val="0"/>
        <w:autoSpaceDN w:val="0"/>
        <w:adjustRightInd w:val="0"/>
        <w:spacing w:line="0" w:lineRule="atLeast"/>
        <w:jc w:val="left"/>
        <w:rPr>
          <w:rFonts w:ascii="黑体" w:eastAsia="黑体" w:hAnsi="黑体"/>
          <w:b/>
          <w:szCs w:val="24"/>
        </w:rPr>
      </w:pPr>
      <w:r>
        <w:rPr>
          <w:rFonts w:ascii="黑体" w:eastAsia="黑体" w:hAnsi="黑体" w:cs="宋体" w:hint="eastAsia"/>
          <w:b/>
          <w:kern w:val="0"/>
          <w:szCs w:val="21"/>
        </w:rPr>
        <w:t>◎</w:t>
      </w:r>
      <w:r w:rsidR="009B66A7" w:rsidRPr="009B66A7">
        <w:rPr>
          <w:rFonts w:ascii="黑体" w:eastAsia="黑体" w:hAnsi="黑体" w:cs="宋体" w:hint="eastAsia"/>
          <w:b/>
          <w:kern w:val="0"/>
          <w:szCs w:val="21"/>
        </w:rPr>
        <w:t>业务分析师/咨询顾问（全国）</w:t>
      </w:r>
    </w:p>
    <w:p w:rsidR="00885939" w:rsidRPr="00885939" w:rsidRDefault="00885939" w:rsidP="00885939">
      <w:pPr>
        <w:autoSpaceDE w:val="0"/>
        <w:autoSpaceDN w:val="0"/>
        <w:adjustRightInd w:val="0"/>
        <w:spacing w:line="0" w:lineRule="atLeast"/>
        <w:jc w:val="left"/>
        <w:rPr>
          <w:rFonts w:ascii="黑体" w:eastAsia="黑体" w:hAnsi="黑体" w:cs="宋体"/>
          <w:b/>
          <w:kern w:val="0"/>
          <w:szCs w:val="21"/>
        </w:rPr>
      </w:pPr>
      <w:r w:rsidRPr="00885939">
        <w:rPr>
          <w:rFonts w:ascii="黑体" w:eastAsia="黑体" w:hAnsi="黑体" w:cs="宋体" w:hint="eastAsia"/>
          <w:b/>
          <w:kern w:val="0"/>
          <w:szCs w:val="21"/>
        </w:rPr>
        <w:t>职位描述：</w:t>
      </w:r>
    </w:p>
    <w:p w:rsidR="00885939" w:rsidRDefault="009B66A7" w:rsidP="00885939">
      <w:pPr>
        <w:autoSpaceDE w:val="0"/>
        <w:autoSpaceDN w:val="0"/>
        <w:adjustRightInd w:val="0"/>
        <w:spacing w:line="0" w:lineRule="atLeast"/>
        <w:jc w:val="left"/>
        <w:rPr>
          <w:rFonts w:ascii="黑体" w:eastAsia="黑体" w:hAnsi="黑体" w:cs="宋体"/>
          <w:kern w:val="0"/>
          <w:szCs w:val="21"/>
        </w:rPr>
      </w:pPr>
      <w:r w:rsidRPr="009B66A7">
        <w:rPr>
          <w:rFonts w:ascii="黑体" w:eastAsia="黑体" w:hAnsi="黑体" w:cs="宋体" w:hint="eastAsia"/>
          <w:kern w:val="0"/>
          <w:szCs w:val="21"/>
        </w:rPr>
        <w:t>负责对接各级医疗管理机构的业务沟通和方案整理输出工作。参与医疗IT重要产品设计工作，协助部门重点项目交付。</w:t>
      </w:r>
    </w:p>
    <w:p w:rsidR="009B66A7" w:rsidRPr="00885939" w:rsidRDefault="009B66A7" w:rsidP="00885939">
      <w:pPr>
        <w:autoSpaceDE w:val="0"/>
        <w:autoSpaceDN w:val="0"/>
        <w:adjustRightInd w:val="0"/>
        <w:spacing w:line="0" w:lineRule="atLeast"/>
        <w:jc w:val="left"/>
        <w:rPr>
          <w:rFonts w:ascii="黑体" w:eastAsia="黑体" w:hAnsi="黑体" w:cs="宋体"/>
          <w:kern w:val="0"/>
          <w:szCs w:val="21"/>
        </w:rPr>
      </w:pPr>
    </w:p>
    <w:p w:rsidR="00885939" w:rsidRPr="00885939" w:rsidRDefault="00885939" w:rsidP="00885939">
      <w:pPr>
        <w:autoSpaceDE w:val="0"/>
        <w:autoSpaceDN w:val="0"/>
        <w:adjustRightInd w:val="0"/>
        <w:spacing w:line="0" w:lineRule="atLeast"/>
        <w:jc w:val="left"/>
        <w:rPr>
          <w:rFonts w:ascii="黑体" w:eastAsia="黑体" w:hAnsi="黑体" w:cs="宋体"/>
          <w:b/>
          <w:kern w:val="0"/>
          <w:szCs w:val="21"/>
        </w:rPr>
      </w:pPr>
      <w:r w:rsidRPr="00885939">
        <w:rPr>
          <w:rFonts w:ascii="黑体" w:eastAsia="黑体" w:hAnsi="黑体" w:cs="宋体" w:hint="eastAsia"/>
          <w:b/>
          <w:kern w:val="0"/>
          <w:szCs w:val="21"/>
        </w:rPr>
        <w:lastRenderedPageBreak/>
        <w:t>职位要求：</w:t>
      </w:r>
    </w:p>
    <w:p w:rsidR="00B0217A" w:rsidRDefault="00885939" w:rsidP="00885939">
      <w:pPr>
        <w:autoSpaceDE w:val="0"/>
        <w:autoSpaceDN w:val="0"/>
        <w:adjustRightInd w:val="0"/>
        <w:spacing w:line="0" w:lineRule="atLeast"/>
        <w:jc w:val="left"/>
        <w:rPr>
          <w:rFonts w:ascii="黑体" w:eastAsia="黑体" w:hAnsi="黑体" w:cs="宋体"/>
          <w:kern w:val="0"/>
          <w:szCs w:val="21"/>
        </w:rPr>
      </w:pPr>
      <w:r w:rsidRPr="00885939">
        <w:rPr>
          <w:rFonts w:ascii="黑体" w:eastAsia="黑体" w:hAnsi="黑体" w:cs="宋体" w:hint="eastAsia"/>
          <w:kern w:val="0"/>
          <w:szCs w:val="21"/>
        </w:rPr>
        <w:t>1、</w:t>
      </w:r>
      <w:r w:rsidR="00B0217A">
        <w:rPr>
          <w:rFonts w:ascii="黑体" w:eastAsia="黑体" w:hAnsi="黑体" w:cs="宋体" w:hint="eastAsia"/>
          <w:kern w:val="0"/>
          <w:szCs w:val="21"/>
        </w:rPr>
        <w:t>医学类院校或</w:t>
      </w:r>
      <w:r w:rsidR="00B0217A">
        <w:rPr>
          <w:rFonts w:ascii="黑体" w:eastAsia="黑体" w:hAnsi="黑体" w:cs="宋体"/>
          <w:kern w:val="0"/>
          <w:szCs w:val="21"/>
        </w:rPr>
        <w:t>医学类专业；</w:t>
      </w:r>
    </w:p>
    <w:p w:rsidR="00885939" w:rsidRPr="00885939"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kern w:val="0"/>
          <w:szCs w:val="21"/>
        </w:rPr>
        <w:t>2</w:t>
      </w:r>
      <w:r>
        <w:rPr>
          <w:rFonts w:ascii="黑体" w:eastAsia="黑体" w:hAnsi="黑体" w:cs="宋体" w:hint="eastAsia"/>
          <w:kern w:val="0"/>
          <w:szCs w:val="21"/>
        </w:rPr>
        <w:t>、</w:t>
      </w:r>
      <w:r w:rsidR="009B66A7" w:rsidRPr="009B66A7">
        <w:rPr>
          <w:rFonts w:ascii="黑体" w:eastAsia="黑体" w:hAnsi="黑体" w:cs="宋体" w:hint="eastAsia"/>
          <w:kern w:val="0"/>
          <w:szCs w:val="21"/>
        </w:rPr>
        <w:t>2018年毕业，本科及以上学历，生物医学工程、临床医学、医学信息管理相关专业；</w:t>
      </w:r>
    </w:p>
    <w:p w:rsidR="00885939" w:rsidRPr="00885939"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kern w:val="0"/>
          <w:szCs w:val="21"/>
        </w:rPr>
        <w:t>3</w:t>
      </w:r>
      <w:r w:rsidR="00885939" w:rsidRPr="00885939">
        <w:rPr>
          <w:rFonts w:ascii="黑体" w:eastAsia="黑体" w:hAnsi="黑体" w:cs="宋体" w:hint="eastAsia"/>
          <w:kern w:val="0"/>
          <w:szCs w:val="21"/>
        </w:rPr>
        <w:t>、</w:t>
      </w:r>
      <w:r w:rsidR="009B66A7" w:rsidRPr="009B66A7">
        <w:rPr>
          <w:rFonts w:ascii="黑体" w:eastAsia="黑体" w:hAnsi="黑体" w:cs="宋体" w:hint="eastAsia"/>
          <w:kern w:val="0"/>
          <w:szCs w:val="21"/>
        </w:rPr>
        <w:t>具备较好的学习能力，沟通表达能力强，拥有敏锐的行业洞察能力，具有优良的合作意识；</w:t>
      </w:r>
    </w:p>
    <w:p w:rsidR="00885939" w:rsidRPr="00885939"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kern w:val="0"/>
          <w:szCs w:val="21"/>
        </w:rPr>
        <w:t>4</w:t>
      </w:r>
      <w:r w:rsidR="00885939" w:rsidRPr="00885939">
        <w:rPr>
          <w:rFonts w:ascii="黑体" w:eastAsia="黑体" w:hAnsi="黑体" w:cs="宋体" w:hint="eastAsia"/>
          <w:kern w:val="0"/>
          <w:szCs w:val="21"/>
        </w:rPr>
        <w:t>、</w:t>
      </w:r>
      <w:r w:rsidR="009B66A7" w:rsidRPr="009B66A7">
        <w:rPr>
          <w:rFonts w:ascii="黑体" w:eastAsia="黑体" w:hAnsi="黑体" w:cs="宋体" w:hint="eastAsia"/>
          <w:kern w:val="0"/>
          <w:szCs w:val="21"/>
        </w:rPr>
        <w:t>了解医院管理、院内就诊流程及医院运营流程；</w:t>
      </w:r>
    </w:p>
    <w:p w:rsidR="00885939" w:rsidRPr="00885939"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hint="eastAsia"/>
          <w:kern w:val="0"/>
          <w:szCs w:val="21"/>
        </w:rPr>
        <w:t>5</w:t>
      </w:r>
      <w:r w:rsidR="00885939" w:rsidRPr="00885939">
        <w:rPr>
          <w:rFonts w:ascii="黑体" w:eastAsia="黑体" w:hAnsi="黑体" w:cs="宋体" w:hint="eastAsia"/>
          <w:kern w:val="0"/>
          <w:szCs w:val="21"/>
        </w:rPr>
        <w:t>、</w:t>
      </w:r>
      <w:r w:rsidR="009B66A7" w:rsidRPr="009B66A7">
        <w:rPr>
          <w:rFonts w:ascii="黑体" w:eastAsia="黑体" w:hAnsi="黑体" w:cs="宋体" w:hint="eastAsia"/>
          <w:kern w:val="0"/>
          <w:szCs w:val="21"/>
        </w:rPr>
        <w:t>热爱医疗行业，有意向从事医疗信息化工作。</w:t>
      </w:r>
    </w:p>
    <w:p w:rsidR="00885939" w:rsidRPr="00885939" w:rsidRDefault="00885939" w:rsidP="00885939">
      <w:pPr>
        <w:autoSpaceDE w:val="0"/>
        <w:autoSpaceDN w:val="0"/>
        <w:adjustRightInd w:val="0"/>
        <w:spacing w:line="0" w:lineRule="atLeast"/>
        <w:jc w:val="left"/>
        <w:rPr>
          <w:rFonts w:ascii="黑体" w:eastAsia="黑体" w:hAnsi="黑体" w:cs="宋体"/>
          <w:kern w:val="0"/>
          <w:szCs w:val="21"/>
        </w:rPr>
      </w:pPr>
    </w:p>
    <w:p w:rsidR="004A3B51" w:rsidRPr="006939BC" w:rsidRDefault="00A12CCC" w:rsidP="00885939">
      <w:pPr>
        <w:snapToGrid w:val="0"/>
        <w:spacing w:line="0" w:lineRule="atLeast"/>
        <w:rPr>
          <w:rFonts w:ascii="黑体" w:eastAsia="黑体" w:hAnsi="黑体"/>
          <w:b/>
        </w:rPr>
      </w:pPr>
      <w:r w:rsidRPr="006939BC">
        <w:rPr>
          <w:rFonts w:ascii="黑体" w:eastAsia="黑体" w:hAnsi="黑体" w:cs="宋体" w:hint="eastAsia"/>
          <w:b/>
          <w:kern w:val="0"/>
          <w:szCs w:val="21"/>
        </w:rPr>
        <w:t>◎</w:t>
      </w:r>
      <w:r w:rsidRPr="006939BC">
        <w:rPr>
          <w:rFonts w:ascii="黑体" w:eastAsia="黑体" w:hAnsi="黑体" w:cs="宋体"/>
          <w:b/>
          <w:kern w:val="0"/>
          <w:szCs w:val="21"/>
        </w:rPr>
        <w:t xml:space="preserve"> </w:t>
      </w:r>
      <w:r w:rsidRPr="006939BC">
        <w:rPr>
          <w:rFonts w:ascii="黑体" w:eastAsia="黑体" w:hAnsi="黑体" w:hint="eastAsia"/>
          <w:b/>
        </w:rPr>
        <w:t>销售</w:t>
      </w:r>
      <w:r w:rsidR="009B66A7">
        <w:rPr>
          <w:rFonts w:ascii="黑体" w:eastAsia="黑体" w:hAnsi="黑体" w:hint="eastAsia"/>
          <w:b/>
        </w:rPr>
        <w:t>工程师</w:t>
      </w:r>
      <w:r w:rsidRPr="006939BC">
        <w:rPr>
          <w:rFonts w:ascii="黑体" w:eastAsia="黑体" w:hAnsi="黑体" w:hint="eastAsia"/>
          <w:b/>
        </w:rPr>
        <w:t>（</w:t>
      </w:r>
      <w:r w:rsidRPr="006939BC">
        <w:rPr>
          <w:rFonts w:ascii="黑体" w:eastAsia="黑体" w:hAnsi="黑体"/>
          <w:b/>
        </w:rPr>
        <w:t>地点：</w:t>
      </w:r>
      <w:r w:rsidRPr="006939BC">
        <w:rPr>
          <w:rFonts w:ascii="黑体" w:eastAsia="黑体" w:hAnsi="黑体" w:hint="eastAsia"/>
          <w:b/>
        </w:rPr>
        <w:t>全国 ）</w:t>
      </w:r>
    </w:p>
    <w:p w:rsidR="004A3B51" w:rsidRPr="006939BC" w:rsidRDefault="00A12CCC" w:rsidP="00885939">
      <w:pPr>
        <w:snapToGrid w:val="0"/>
        <w:spacing w:line="0" w:lineRule="atLeast"/>
        <w:rPr>
          <w:rFonts w:ascii="黑体" w:eastAsia="黑体" w:hAnsi="黑体"/>
          <w:b/>
        </w:rPr>
      </w:pPr>
      <w:r w:rsidRPr="006939BC">
        <w:rPr>
          <w:rFonts w:ascii="黑体" w:eastAsia="黑体" w:hAnsi="黑体" w:hint="eastAsia"/>
          <w:b/>
        </w:rPr>
        <w:t>岗位职责：</w:t>
      </w:r>
      <w:r w:rsidRPr="006939BC">
        <w:rPr>
          <w:rFonts w:eastAsia="黑体" w:cs="Calibri"/>
          <w:b/>
        </w:rPr>
        <w:t> </w:t>
      </w:r>
    </w:p>
    <w:p w:rsidR="004A3B51" w:rsidRPr="006939BC"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hint="eastAsia"/>
          <w:kern w:val="0"/>
          <w:szCs w:val="21"/>
        </w:rPr>
        <w:t>1、负责公司</w:t>
      </w:r>
      <w:r w:rsidR="00B0217A">
        <w:rPr>
          <w:rFonts w:ascii="黑体" w:eastAsia="黑体" w:hAnsi="黑体" w:cs="宋体" w:hint="eastAsia"/>
          <w:kern w:val="0"/>
          <w:szCs w:val="21"/>
        </w:rPr>
        <w:t>医疗信息</w:t>
      </w:r>
      <w:r w:rsidR="00B0217A">
        <w:rPr>
          <w:rFonts w:ascii="黑体" w:eastAsia="黑体" w:hAnsi="黑体" w:cs="宋体"/>
          <w:kern w:val="0"/>
          <w:szCs w:val="21"/>
        </w:rPr>
        <w:t>化</w:t>
      </w:r>
      <w:r w:rsidRPr="006939BC">
        <w:rPr>
          <w:rFonts w:ascii="黑体" w:eastAsia="黑体" w:hAnsi="黑体" w:cs="宋体" w:hint="eastAsia"/>
          <w:kern w:val="0"/>
          <w:szCs w:val="21"/>
        </w:rPr>
        <w:t>产品营销团队的建设与管理，达成年度销售指标；</w:t>
      </w:r>
    </w:p>
    <w:p w:rsidR="004A3B51" w:rsidRPr="006939BC"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hint="eastAsia"/>
          <w:kern w:val="0"/>
          <w:szCs w:val="21"/>
        </w:rPr>
        <w:t>2、带领团队开拓大客户资源及市场渠道，管理公司业务；</w:t>
      </w:r>
    </w:p>
    <w:p w:rsidR="004A3B51" w:rsidRPr="006939BC"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hint="eastAsia"/>
          <w:kern w:val="0"/>
          <w:szCs w:val="21"/>
        </w:rPr>
        <w:t>3、执行销售区域、各事业</w:t>
      </w:r>
      <w:proofErr w:type="gramStart"/>
      <w:r w:rsidRPr="006939BC">
        <w:rPr>
          <w:rFonts w:ascii="黑体" w:eastAsia="黑体" w:hAnsi="黑体" w:cs="宋体" w:hint="eastAsia"/>
          <w:kern w:val="0"/>
          <w:szCs w:val="21"/>
        </w:rPr>
        <w:t>部整体</w:t>
      </w:r>
      <w:proofErr w:type="gramEnd"/>
      <w:r w:rsidRPr="006939BC">
        <w:rPr>
          <w:rFonts w:ascii="黑体" w:eastAsia="黑体" w:hAnsi="黑体" w:cs="宋体" w:hint="eastAsia"/>
          <w:kern w:val="0"/>
          <w:szCs w:val="21"/>
        </w:rPr>
        <w:t>营销政策和计划。</w:t>
      </w:r>
    </w:p>
    <w:p w:rsidR="004A3B51" w:rsidRPr="006939BC" w:rsidRDefault="00A12CCC" w:rsidP="00885939">
      <w:pPr>
        <w:snapToGrid w:val="0"/>
        <w:spacing w:line="0" w:lineRule="atLeast"/>
        <w:rPr>
          <w:rFonts w:ascii="黑体" w:eastAsia="黑体" w:hAnsi="黑体"/>
          <w:b/>
        </w:rPr>
      </w:pPr>
      <w:r w:rsidRPr="006939BC">
        <w:rPr>
          <w:rFonts w:ascii="黑体" w:eastAsia="黑体" w:hAnsi="黑体" w:hint="eastAsia"/>
          <w:b/>
        </w:rPr>
        <w:t>职位要求：</w:t>
      </w:r>
    </w:p>
    <w:p w:rsidR="00B0217A"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hint="eastAsia"/>
          <w:kern w:val="0"/>
          <w:szCs w:val="21"/>
        </w:rPr>
        <w:t>1、</w:t>
      </w:r>
      <w:r w:rsidR="00B0217A">
        <w:rPr>
          <w:rFonts w:ascii="黑体" w:eastAsia="黑体" w:hAnsi="黑体" w:cs="宋体" w:hint="eastAsia"/>
          <w:kern w:val="0"/>
          <w:szCs w:val="21"/>
        </w:rPr>
        <w:t>医学类</w:t>
      </w:r>
      <w:r w:rsidR="00B0217A">
        <w:rPr>
          <w:rFonts w:ascii="黑体" w:eastAsia="黑体" w:hAnsi="黑体" w:cs="宋体"/>
          <w:kern w:val="0"/>
          <w:szCs w:val="21"/>
        </w:rPr>
        <w:t>院校或医学类专业；</w:t>
      </w:r>
    </w:p>
    <w:p w:rsidR="004A3B51" w:rsidRPr="006939BC" w:rsidRDefault="00B0217A" w:rsidP="00885939">
      <w:pPr>
        <w:autoSpaceDE w:val="0"/>
        <w:autoSpaceDN w:val="0"/>
        <w:adjustRightInd w:val="0"/>
        <w:spacing w:line="0" w:lineRule="atLeast"/>
        <w:jc w:val="left"/>
        <w:rPr>
          <w:rFonts w:ascii="黑体" w:eastAsia="黑体" w:hAnsi="黑体" w:cs="宋体"/>
          <w:kern w:val="0"/>
          <w:szCs w:val="21"/>
        </w:rPr>
      </w:pPr>
      <w:r>
        <w:rPr>
          <w:rFonts w:ascii="黑体" w:eastAsia="黑体" w:hAnsi="黑体" w:cs="宋体" w:hint="eastAsia"/>
          <w:kern w:val="0"/>
          <w:szCs w:val="21"/>
        </w:rPr>
        <w:t>2、</w:t>
      </w:r>
      <w:r w:rsidR="00A12CCC" w:rsidRPr="006939BC">
        <w:rPr>
          <w:rFonts w:ascii="黑体" w:eastAsia="黑体" w:hAnsi="黑体" w:cs="宋体" w:hint="eastAsia"/>
          <w:kern w:val="0"/>
          <w:szCs w:val="21"/>
        </w:rPr>
        <w:t>201</w:t>
      </w:r>
      <w:r w:rsidR="00FF5320">
        <w:rPr>
          <w:rFonts w:ascii="黑体" w:eastAsia="黑体" w:hAnsi="黑体" w:cs="宋体"/>
          <w:kern w:val="0"/>
          <w:szCs w:val="21"/>
        </w:rPr>
        <w:t>8</w:t>
      </w:r>
      <w:r w:rsidR="00A12CCC" w:rsidRPr="006939BC">
        <w:rPr>
          <w:rFonts w:ascii="黑体" w:eastAsia="黑体" w:hAnsi="黑体" w:cs="宋体" w:hint="eastAsia"/>
          <w:kern w:val="0"/>
          <w:szCs w:val="21"/>
        </w:rPr>
        <w:t>年毕业</w:t>
      </w:r>
      <w:r>
        <w:rPr>
          <w:rFonts w:ascii="黑体" w:eastAsia="黑体" w:hAnsi="黑体" w:cs="宋体" w:hint="eastAsia"/>
          <w:kern w:val="0"/>
          <w:szCs w:val="21"/>
        </w:rPr>
        <w:t>本科</w:t>
      </w:r>
      <w:r w:rsidR="00A12CCC" w:rsidRPr="006939BC">
        <w:rPr>
          <w:rFonts w:ascii="黑体" w:eastAsia="黑体" w:hAnsi="黑体" w:cs="宋体" w:hint="eastAsia"/>
          <w:kern w:val="0"/>
          <w:szCs w:val="21"/>
        </w:rPr>
        <w:t>以上学历，重点高校；</w:t>
      </w:r>
    </w:p>
    <w:p w:rsidR="004A3B51" w:rsidRPr="006939BC"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hint="eastAsia"/>
          <w:kern w:val="0"/>
          <w:szCs w:val="21"/>
        </w:rPr>
        <w:t>2、优秀的沟通能力、学习能力，具有学生干部或社团经历者优先；</w:t>
      </w:r>
    </w:p>
    <w:p w:rsidR="004A3B51" w:rsidRPr="006939BC" w:rsidRDefault="00A12CCC" w:rsidP="00885939">
      <w:pPr>
        <w:autoSpaceDE w:val="0"/>
        <w:autoSpaceDN w:val="0"/>
        <w:adjustRightInd w:val="0"/>
        <w:spacing w:line="0" w:lineRule="atLeast"/>
        <w:jc w:val="left"/>
        <w:rPr>
          <w:rFonts w:ascii="黑体" w:eastAsia="黑体" w:hAnsi="黑体" w:cs="宋体"/>
          <w:kern w:val="0"/>
          <w:szCs w:val="21"/>
        </w:rPr>
      </w:pPr>
      <w:r w:rsidRPr="006939BC">
        <w:rPr>
          <w:rFonts w:ascii="黑体" w:eastAsia="黑体" w:hAnsi="黑体" w:cs="宋体" w:hint="eastAsia"/>
          <w:kern w:val="0"/>
          <w:szCs w:val="21"/>
        </w:rPr>
        <w:t>3、热爱销售工作，可接受出差及外派，对IT行业有热情，具有强烈的成就欲望。</w:t>
      </w:r>
    </w:p>
    <w:p w:rsidR="004A3B51" w:rsidRPr="006939BC" w:rsidRDefault="004A3B51" w:rsidP="00885939">
      <w:pPr>
        <w:autoSpaceDE w:val="0"/>
        <w:autoSpaceDN w:val="0"/>
        <w:adjustRightInd w:val="0"/>
        <w:spacing w:line="0" w:lineRule="atLeast"/>
        <w:jc w:val="left"/>
        <w:rPr>
          <w:rFonts w:ascii="黑体" w:eastAsia="黑体" w:hAnsi="黑体" w:cs="宋体"/>
          <w:kern w:val="0"/>
          <w:szCs w:val="21"/>
        </w:rPr>
      </w:pPr>
    </w:p>
    <w:p w:rsidR="004A3B51" w:rsidRPr="006939BC" w:rsidRDefault="00A12CCC" w:rsidP="00885939">
      <w:pPr>
        <w:numPr>
          <w:ilvl w:val="0"/>
          <w:numId w:val="3"/>
        </w:numPr>
        <w:snapToGrid w:val="0"/>
        <w:spacing w:line="0" w:lineRule="atLeast"/>
        <w:rPr>
          <w:rFonts w:ascii="黑体" w:eastAsia="黑体" w:hAnsi="黑体" w:cs="Arial"/>
          <w:b/>
          <w:bCs/>
          <w:color w:val="000080"/>
          <w:sz w:val="28"/>
          <w:szCs w:val="28"/>
        </w:rPr>
      </w:pPr>
      <w:proofErr w:type="gramStart"/>
      <w:r w:rsidRPr="006939BC">
        <w:rPr>
          <w:rFonts w:ascii="黑体" w:eastAsia="黑体" w:hAnsi="黑体" w:cs="Arial" w:hint="eastAsia"/>
          <w:b/>
          <w:bCs/>
          <w:color w:val="000080"/>
          <w:sz w:val="28"/>
          <w:szCs w:val="28"/>
        </w:rPr>
        <w:t>网申方式</w:t>
      </w:r>
      <w:proofErr w:type="gramEnd"/>
    </w:p>
    <w:p w:rsidR="004A3B51" w:rsidRPr="006939BC" w:rsidRDefault="00885939" w:rsidP="00885939">
      <w:pPr>
        <w:snapToGrid w:val="0"/>
        <w:spacing w:line="0" w:lineRule="atLeast"/>
        <w:rPr>
          <w:rFonts w:ascii="黑体" w:eastAsia="黑体" w:hAnsi="黑体" w:cs="Arial"/>
          <w:szCs w:val="21"/>
        </w:rPr>
      </w:pPr>
      <w:r>
        <w:rPr>
          <w:rFonts w:ascii="黑体" w:eastAsia="黑体" w:hAnsi="黑体" w:cs="Arial"/>
          <w:szCs w:val="21"/>
        </w:rPr>
        <w:t>1</w:t>
      </w:r>
      <w:r>
        <w:rPr>
          <w:rFonts w:ascii="黑体" w:eastAsia="黑体" w:hAnsi="黑体" w:cs="Arial" w:hint="eastAsia"/>
          <w:szCs w:val="21"/>
        </w:rPr>
        <w:t>、</w:t>
      </w:r>
      <w:r w:rsidR="00A12CCC" w:rsidRPr="006939BC">
        <w:rPr>
          <w:rFonts w:ascii="黑体" w:eastAsia="黑体" w:hAnsi="黑体" w:cs="Arial" w:hint="eastAsia"/>
          <w:szCs w:val="21"/>
        </w:rPr>
        <w:t>PC</w:t>
      </w:r>
      <w:proofErr w:type="gramStart"/>
      <w:r w:rsidR="00A12CCC" w:rsidRPr="006939BC">
        <w:rPr>
          <w:rFonts w:ascii="黑体" w:eastAsia="黑体" w:hAnsi="黑体" w:cs="Arial" w:hint="eastAsia"/>
          <w:szCs w:val="21"/>
        </w:rPr>
        <w:t>端请登录</w:t>
      </w:r>
      <w:proofErr w:type="gramEnd"/>
      <w:r w:rsidR="00A12CCC" w:rsidRPr="006939BC">
        <w:rPr>
          <w:rFonts w:ascii="黑体" w:eastAsia="黑体" w:hAnsi="黑体" w:cs="Arial" w:hint="eastAsia"/>
          <w:szCs w:val="21"/>
        </w:rPr>
        <w:t>东软集团校园</w:t>
      </w:r>
      <w:proofErr w:type="gramStart"/>
      <w:r w:rsidR="00A12CCC" w:rsidRPr="006939BC">
        <w:rPr>
          <w:rFonts w:ascii="黑体" w:eastAsia="黑体" w:hAnsi="黑体" w:cs="Arial" w:hint="eastAsia"/>
          <w:szCs w:val="21"/>
        </w:rPr>
        <w:t>招聘官网</w:t>
      </w:r>
      <w:proofErr w:type="gramEnd"/>
      <w:r w:rsidR="00A12CCC" w:rsidRPr="006939BC">
        <w:rPr>
          <w:rFonts w:ascii="黑体" w:eastAsia="黑体" w:hAnsi="黑体" w:hint="eastAsia"/>
          <w:b/>
          <w:bCs/>
          <w:color w:val="FF0000"/>
          <w:sz w:val="24"/>
          <w:szCs w:val="24"/>
          <w:u w:val="single"/>
        </w:rPr>
        <w:t>http://</w:t>
      </w:r>
      <w:r w:rsidR="00A12CCC" w:rsidRPr="006939BC">
        <w:rPr>
          <w:rFonts w:ascii="黑体" w:eastAsia="黑体" w:hAnsi="黑体"/>
          <w:b/>
          <w:bCs/>
          <w:color w:val="FF0000"/>
          <w:sz w:val="24"/>
          <w:szCs w:val="24"/>
          <w:u w:val="single"/>
        </w:rPr>
        <w:t>campus.neusoft.com</w:t>
      </w:r>
      <w:r w:rsidR="00A12CCC" w:rsidRPr="006939BC">
        <w:rPr>
          <w:rFonts w:ascii="黑体" w:eastAsia="黑体" w:hAnsi="黑体" w:cs="Arial" w:hint="eastAsia"/>
          <w:szCs w:val="21"/>
        </w:rPr>
        <w:t>→【注册</w:t>
      </w:r>
      <w:r w:rsidR="00A12CCC" w:rsidRPr="006939BC">
        <w:rPr>
          <w:rFonts w:ascii="黑体" w:eastAsia="黑体" w:hAnsi="黑体" w:cs="Arial"/>
          <w:szCs w:val="21"/>
        </w:rPr>
        <w:t>账号</w:t>
      </w:r>
      <w:r w:rsidR="00A12CCC" w:rsidRPr="006939BC">
        <w:rPr>
          <w:rFonts w:ascii="黑体" w:eastAsia="黑体" w:hAnsi="黑体" w:cs="Arial" w:hint="eastAsia"/>
          <w:szCs w:val="21"/>
        </w:rPr>
        <w:t>】→【</w:t>
      </w:r>
      <w:r w:rsidR="00A12CCC" w:rsidRPr="006939BC">
        <w:rPr>
          <w:rFonts w:ascii="黑体" w:eastAsia="黑体" w:hAnsi="黑体" w:cs="Arial"/>
          <w:szCs w:val="21"/>
        </w:rPr>
        <w:t>填写简历</w:t>
      </w:r>
      <w:r w:rsidR="00A12CCC" w:rsidRPr="006939BC">
        <w:rPr>
          <w:rFonts w:ascii="黑体" w:eastAsia="黑体" w:hAnsi="黑体" w:cs="Arial" w:hint="eastAsia"/>
          <w:szCs w:val="21"/>
        </w:rPr>
        <w:t>】→【投递</w:t>
      </w:r>
      <w:r w:rsidR="00A12CCC" w:rsidRPr="006939BC">
        <w:rPr>
          <w:rFonts w:ascii="黑体" w:eastAsia="黑体" w:hAnsi="黑体" w:cs="Arial"/>
          <w:szCs w:val="21"/>
        </w:rPr>
        <w:t>职位</w:t>
      </w:r>
      <w:r w:rsidR="00A12CCC" w:rsidRPr="006939BC">
        <w:rPr>
          <w:rFonts w:ascii="黑体" w:eastAsia="黑体" w:hAnsi="黑体" w:cs="Arial" w:hint="eastAsia"/>
          <w:szCs w:val="21"/>
        </w:rPr>
        <w:t>】→【完成</w:t>
      </w:r>
      <w:r w:rsidR="00A12CCC" w:rsidRPr="006939BC">
        <w:rPr>
          <w:rFonts w:ascii="黑体" w:eastAsia="黑体" w:hAnsi="黑体" w:cs="Arial"/>
          <w:szCs w:val="21"/>
        </w:rPr>
        <w:t>网申</w:t>
      </w:r>
      <w:r w:rsidR="00A12CCC" w:rsidRPr="006939BC">
        <w:rPr>
          <w:rFonts w:ascii="黑体" w:eastAsia="黑体" w:hAnsi="黑体" w:cs="Arial" w:hint="eastAsia"/>
          <w:szCs w:val="21"/>
        </w:rPr>
        <w:t>】</w:t>
      </w:r>
    </w:p>
    <w:p w:rsidR="004A3B51" w:rsidRPr="006939BC" w:rsidRDefault="00885939" w:rsidP="00885939">
      <w:pPr>
        <w:snapToGrid w:val="0"/>
        <w:spacing w:line="0" w:lineRule="atLeast"/>
        <w:rPr>
          <w:rFonts w:ascii="黑体" w:eastAsia="黑体" w:hAnsi="黑体" w:cs="Arial"/>
          <w:szCs w:val="21"/>
        </w:rPr>
      </w:pPr>
      <w:r>
        <w:rPr>
          <w:rFonts w:ascii="黑体" w:eastAsia="黑体" w:hAnsi="黑体" w:cs="Arial"/>
          <w:szCs w:val="21"/>
        </w:rPr>
        <w:t>2</w:t>
      </w:r>
      <w:r>
        <w:rPr>
          <w:rFonts w:ascii="黑体" w:eastAsia="黑体" w:hAnsi="黑体" w:cs="Arial" w:hint="eastAsia"/>
          <w:szCs w:val="21"/>
        </w:rPr>
        <w:t>、</w:t>
      </w:r>
      <w:proofErr w:type="gramStart"/>
      <w:r w:rsidR="00A12CCC" w:rsidRPr="006939BC">
        <w:rPr>
          <w:rFonts w:ascii="黑体" w:eastAsia="黑体" w:hAnsi="黑体" w:cs="Arial" w:hint="eastAsia"/>
          <w:szCs w:val="21"/>
        </w:rPr>
        <w:t>手机端请直接</w:t>
      </w:r>
      <w:proofErr w:type="gramEnd"/>
      <w:r w:rsidR="00A12CCC" w:rsidRPr="006939BC">
        <w:rPr>
          <w:rFonts w:ascii="黑体" w:eastAsia="黑体" w:hAnsi="黑体" w:cs="Arial" w:hint="eastAsia"/>
          <w:szCs w:val="21"/>
        </w:rPr>
        <w:t>扫描下方二维码：【进入官网】→【注册</w:t>
      </w:r>
      <w:r w:rsidR="00A12CCC" w:rsidRPr="006939BC">
        <w:rPr>
          <w:rFonts w:ascii="黑体" w:eastAsia="黑体" w:hAnsi="黑体" w:cs="Arial"/>
          <w:szCs w:val="21"/>
        </w:rPr>
        <w:t>账号</w:t>
      </w:r>
      <w:r w:rsidR="00A12CCC" w:rsidRPr="006939BC">
        <w:rPr>
          <w:rFonts w:ascii="黑体" w:eastAsia="黑体" w:hAnsi="黑体" w:cs="Arial" w:hint="eastAsia"/>
          <w:szCs w:val="21"/>
        </w:rPr>
        <w:t>】→【</w:t>
      </w:r>
      <w:r w:rsidR="00A12CCC" w:rsidRPr="006939BC">
        <w:rPr>
          <w:rFonts w:ascii="黑体" w:eastAsia="黑体" w:hAnsi="黑体" w:cs="Arial"/>
          <w:szCs w:val="21"/>
        </w:rPr>
        <w:t>填写简历</w:t>
      </w:r>
      <w:r w:rsidR="00A12CCC" w:rsidRPr="006939BC">
        <w:rPr>
          <w:rFonts w:ascii="黑体" w:eastAsia="黑体" w:hAnsi="黑体" w:cs="Arial" w:hint="eastAsia"/>
          <w:szCs w:val="21"/>
        </w:rPr>
        <w:t>】→【投递</w:t>
      </w:r>
      <w:r w:rsidR="00A12CCC" w:rsidRPr="006939BC">
        <w:rPr>
          <w:rFonts w:ascii="黑体" w:eastAsia="黑体" w:hAnsi="黑体" w:cs="Arial"/>
          <w:szCs w:val="21"/>
        </w:rPr>
        <w:t>职位</w:t>
      </w:r>
      <w:r w:rsidR="00A12CCC" w:rsidRPr="006939BC">
        <w:rPr>
          <w:rFonts w:ascii="黑体" w:eastAsia="黑体" w:hAnsi="黑体" w:cs="Arial" w:hint="eastAsia"/>
          <w:szCs w:val="21"/>
        </w:rPr>
        <w:t>】</w:t>
      </w:r>
    </w:p>
    <w:p w:rsidR="004A3B51" w:rsidRPr="006939BC" w:rsidRDefault="00A12CCC" w:rsidP="00885939">
      <w:pPr>
        <w:snapToGrid w:val="0"/>
        <w:spacing w:line="0" w:lineRule="atLeast"/>
        <w:rPr>
          <w:rFonts w:ascii="黑体" w:eastAsia="黑体" w:hAnsi="黑体" w:cs="Arial"/>
          <w:szCs w:val="21"/>
        </w:rPr>
      </w:pPr>
      <w:r w:rsidRPr="006939BC">
        <w:rPr>
          <w:rFonts w:ascii="黑体" w:eastAsia="黑体" w:hAnsi="黑体" w:cs="Arial" w:hint="eastAsia"/>
          <w:szCs w:val="21"/>
        </w:rPr>
        <w:t xml:space="preserve">  →【完成</w:t>
      </w:r>
      <w:r w:rsidRPr="006939BC">
        <w:rPr>
          <w:rFonts w:ascii="黑体" w:eastAsia="黑体" w:hAnsi="黑体" w:cs="Arial"/>
          <w:szCs w:val="21"/>
        </w:rPr>
        <w:t>网申</w:t>
      </w:r>
      <w:r w:rsidRPr="006939BC">
        <w:rPr>
          <w:rFonts w:ascii="黑体" w:eastAsia="黑体" w:hAnsi="黑体" w:cs="Arial" w:hint="eastAsia"/>
          <w:szCs w:val="21"/>
        </w:rPr>
        <w:t>】</w:t>
      </w:r>
    </w:p>
    <w:p w:rsidR="004A3B51" w:rsidRPr="006939BC" w:rsidRDefault="009B66A7">
      <w:pPr>
        <w:snapToGrid w:val="0"/>
        <w:spacing w:line="400" w:lineRule="exact"/>
        <w:rPr>
          <w:rFonts w:ascii="黑体" w:eastAsia="黑体" w:hAnsi="黑体" w:cs="Arial"/>
          <w:szCs w:val="21"/>
        </w:rPr>
      </w:pPr>
      <w:r>
        <w:rPr>
          <w:rFonts w:ascii="黑体" w:eastAsia="黑体" w:hAnsi="黑体" w:cs="Arial" w:hint="eastAsia"/>
          <w:szCs w:val="21"/>
        </w:rPr>
        <w:t>3、发送</w:t>
      </w:r>
      <w:r>
        <w:rPr>
          <w:rFonts w:ascii="黑体" w:eastAsia="黑体" w:hAnsi="黑体" w:cs="Arial"/>
          <w:szCs w:val="21"/>
        </w:rPr>
        <w:t>简历至</w:t>
      </w:r>
      <w:r>
        <w:rPr>
          <w:rFonts w:ascii="黑体" w:eastAsia="黑体" w:hAnsi="黑体" w:cs="Arial" w:hint="eastAsia"/>
          <w:szCs w:val="21"/>
        </w:rPr>
        <w:t xml:space="preserve">邮箱 </w:t>
      </w:r>
      <w:hyperlink r:id="rId8" w:history="1">
        <w:r w:rsidRPr="00812BCC">
          <w:rPr>
            <w:rStyle w:val="a6"/>
            <w:rFonts w:ascii="黑体" w:eastAsia="黑体" w:hAnsi="黑体" w:cs="Arial"/>
            <w:szCs w:val="21"/>
          </w:rPr>
          <w:t>recruiter1-dl@neusoft.com</w:t>
        </w:r>
      </w:hyperlink>
      <w:r>
        <w:rPr>
          <w:rFonts w:ascii="黑体" w:eastAsia="黑体" w:hAnsi="黑体" w:cs="Arial"/>
          <w:szCs w:val="21"/>
        </w:rPr>
        <w:t xml:space="preserve"> </w:t>
      </w:r>
      <w:r w:rsidR="003C4032">
        <w:rPr>
          <w:rFonts w:ascii="黑体" w:eastAsia="黑体" w:hAnsi="黑体" w:cs="Arial" w:hint="eastAsia"/>
          <w:szCs w:val="21"/>
        </w:rPr>
        <w:t>；</w:t>
      </w:r>
      <w:bookmarkStart w:id="0" w:name="_GoBack"/>
      <w:bookmarkEnd w:id="0"/>
      <w:r>
        <w:rPr>
          <w:rFonts w:ascii="黑体" w:eastAsia="黑体" w:hAnsi="黑体" w:cs="Arial"/>
          <w:szCs w:val="21"/>
        </w:rPr>
        <w:t>邮件主题</w:t>
      </w:r>
      <w:r w:rsidR="003C4032">
        <w:rPr>
          <w:rFonts w:ascii="黑体" w:eastAsia="黑体" w:hAnsi="黑体" w:cs="Arial" w:hint="eastAsia"/>
          <w:szCs w:val="21"/>
        </w:rPr>
        <w:t>：【医等生】</w:t>
      </w:r>
      <w:r>
        <w:rPr>
          <w:rFonts w:ascii="黑体" w:eastAsia="黑体" w:hAnsi="黑体" w:cs="Arial" w:hint="eastAsia"/>
          <w:szCs w:val="21"/>
        </w:rPr>
        <w:t>学校</w:t>
      </w:r>
      <w:r>
        <w:rPr>
          <w:rFonts w:ascii="黑体" w:eastAsia="黑体" w:hAnsi="黑体" w:cs="Arial"/>
          <w:szCs w:val="21"/>
        </w:rPr>
        <w:t>+</w:t>
      </w:r>
      <w:r w:rsidR="003C4032">
        <w:rPr>
          <w:rFonts w:ascii="黑体" w:eastAsia="黑体" w:hAnsi="黑体" w:cs="Arial" w:hint="eastAsia"/>
          <w:szCs w:val="21"/>
        </w:rPr>
        <w:t>专业</w:t>
      </w:r>
      <w:r w:rsidR="003C4032">
        <w:rPr>
          <w:rFonts w:ascii="黑体" w:eastAsia="黑体" w:hAnsi="黑体" w:cs="Arial"/>
          <w:szCs w:val="21"/>
        </w:rPr>
        <w:t>+</w:t>
      </w:r>
      <w:r>
        <w:rPr>
          <w:rFonts w:ascii="黑体" w:eastAsia="黑体" w:hAnsi="黑体" w:cs="Arial"/>
          <w:szCs w:val="21"/>
        </w:rPr>
        <w:t>学历+姓名</w:t>
      </w:r>
      <w:r>
        <w:rPr>
          <w:rFonts w:ascii="黑体" w:eastAsia="黑体" w:hAnsi="黑体" w:cs="Arial" w:hint="eastAsia"/>
          <w:szCs w:val="21"/>
        </w:rPr>
        <w:t>”</w:t>
      </w:r>
    </w:p>
    <w:p w:rsidR="004A3B51" w:rsidRDefault="00EC502D">
      <w:pPr>
        <w:spacing w:line="360" w:lineRule="auto"/>
        <w:jc w:val="right"/>
        <w:rPr>
          <w:rFonts w:ascii="黑体" w:eastAsia="黑体" w:hAnsi="黑体"/>
          <w:b/>
          <w:sz w:val="24"/>
        </w:rPr>
      </w:pPr>
      <w:r>
        <w:rPr>
          <w:rFonts w:ascii="黑体" w:eastAsia="黑体" w:hAnsi="黑体" w:cs="Arial"/>
          <w:b/>
          <w:bCs/>
          <w:color w:val="00008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0;text-align:left;margin-left:-.05pt;margin-top:361.1pt;width:110.6pt;height:110.65pt;z-index:251658240;mso-wrap-distance-left:9pt;mso-wrap-distance-top:0;mso-wrap-distance-right:9pt;mso-wrap-distance-bottom:0;mso-position-horizontal-relative:margin;mso-position-vertical-relative:margin">
            <v:imagedata r:id="rId9" o:title="校招简章二维码001"/>
            <w10:wrap type="square" anchorx="margin" anchory="margin"/>
          </v:shape>
        </w:pict>
      </w:r>
    </w:p>
    <w:p w:rsidR="00885939" w:rsidRDefault="00885939">
      <w:pPr>
        <w:spacing w:line="360" w:lineRule="auto"/>
        <w:jc w:val="right"/>
        <w:rPr>
          <w:rFonts w:ascii="黑体" w:eastAsia="黑体" w:hAnsi="黑体"/>
          <w:b/>
          <w:sz w:val="24"/>
        </w:rPr>
      </w:pPr>
    </w:p>
    <w:p w:rsidR="00885939" w:rsidRPr="009B66A7" w:rsidRDefault="00885939">
      <w:pPr>
        <w:spacing w:line="360" w:lineRule="auto"/>
        <w:jc w:val="right"/>
        <w:rPr>
          <w:rFonts w:ascii="黑体" w:eastAsia="黑体" w:hAnsi="黑体"/>
          <w:b/>
          <w:sz w:val="24"/>
        </w:rPr>
      </w:pPr>
    </w:p>
    <w:p w:rsidR="004A3B51" w:rsidRPr="006939BC" w:rsidRDefault="00A12CCC">
      <w:pPr>
        <w:spacing w:line="360" w:lineRule="auto"/>
        <w:jc w:val="right"/>
        <w:rPr>
          <w:rFonts w:ascii="黑体" w:eastAsia="黑体" w:hAnsi="黑体"/>
          <w:b/>
          <w:sz w:val="24"/>
        </w:rPr>
      </w:pPr>
      <w:r w:rsidRPr="006939BC">
        <w:rPr>
          <w:rFonts w:ascii="黑体" w:eastAsia="黑体" w:hAnsi="黑体" w:hint="eastAsia"/>
          <w:b/>
          <w:sz w:val="24"/>
        </w:rPr>
        <w:t>东软集团人力资源部</w:t>
      </w:r>
    </w:p>
    <w:p w:rsidR="004A3B51" w:rsidRPr="006939BC" w:rsidRDefault="003C4032">
      <w:pPr>
        <w:spacing w:line="360" w:lineRule="auto"/>
        <w:ind w:right="240"/>
        <w:jc w:val="right"/>
        <w:rPr>
          <w:rFonts w:ascii="黑体" w:eastAsia="黑体" w:hAnsi="黑体"/>
          <w:b/>
          <w:sz w:val="24"/>
        </w:rPr>
      </w:pPr>
      <w:r>
        <w:rPr>
          <w:rFonts w:ascii="黑体" w:eastAsia="黑体" w:hAnsi="黑体" w:hint="eastAsia"/>
          <w:b/>
          <w:sz w:val="24"/>
        </w:rPr>
        <w:t>2018</w:t>
      </w:r>
      <w:r w:rsidR="00A12CCC" w:rsidRPr="006939BC">
        <w:rPr>
          <w:rFonts w:ascii="黑体" w:eastAsia="黑体" w:hAnsi="黑体" w:hint="eastAsia"/>
          <w:b/>
          <w:sz w:val="24"/>
        </w:rPr>
        <w:t>年</w:t>
      </w:r>
      <w:r>
        <w:rPr>
          <w:rFonts w:ascii="黑体" w:eastAsia="黑体" w:hAnsi="黑体"/>
          <w:b/>
          <w:sz w:val="24"/>
        </w:rPr>
        <w:t>3</w:t>
      </w:r>
      <w:r w:rsidR="00A12CCC" w:rsidRPr="006939BC">
        <w:rPr>
          <w:rFonts w:ascii="黑体" w:eastAsia="黑体" w:hAnsi="黑体" w:hint="eastAsia"/>
          <w:b/>
          <w:sz w:val="24"/>
        </w:rPr>
        <w:t>月</w:t>
      </w:r>
    </w:p>
    <w:sectPr w:rsidR="004A3B51" w:rsidRPr="006939BC">
      <w:headerReference w:type="default" r:id="rId10"/>
      <w:pgSz w:w="11906" w:h="16838"/>
      <w:pgMar w:top="1440" w:right="1587"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2D" w:rsidRDefault="00EC502D">
      <w:r>
        <w:separator/>
      </w:r>
    </w:p>
  </w:endnote>
  <w:endnote w:type="continuationSeparator" w:id="0">
    <w:p w:rsidR="00EC502D" w:rsidRDefault="00EC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2D" w:rsidRDefault="00EC502D">
      <w:r>
        <w:separator/>
      </w:r>
    </w:p>
  </w:footnote>
  <w:footnote w:type="continuationSeparator" w:id="0">
    <w:p w:rsidR="00EC502D" w:rsidRDefault="00EC5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B51" w:rsidRDefault="006939BC" w:rsidP="006939BC">
    <w:pPr>
      <w:tabs>
        <w:tab w:val="left" w:pos="6848"/>
      </w:tabs>
    </w:pPr>
    <w:r>
      <w:rPr>
        <w:noProof/>
      </w:rPr>
      <w:drawing>
        <wp:anchor distT="0" distB="0" distL="114300" distR="114300" simplePos="0" relativeHeight="251657216" behindDoc="0" locked="0" layoutInCell="1" allowOverlap="1" wp14:anchorId="0C63052A" wp14:editId="4DC9CFF5">
          <wp:simplePos x="0" y="0"/>
          <wp:positionH relativeFrom="column">
            <wp:posOffset>4590698</wp:posOffset>
          </wp:positionH>
          <wp:positionV relativeFrom="paragraph">
            <wp:posOffset>-145415</wp:posOffset>
          </wp:positionV>
          <wp:extent cx="1551417" cy="300274"/>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417" cy="30027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33922"/>
    <w:multiLevelType w:val="singleLevel"/>
    <w:tmpl w:val="57A33922"/>
    <w:lvl w:ilvl="0">
      <w:start w:val="3"/>
      <w:numFmt w:val="chineseCounting"/>
      <w:suff w:val="nothing"/>
      <w:lvlText w:val="%1、"/>
      <w:lvlJc w:val="left"/>
    </w:lvl>
  </w:abstractNum>
  <w:abstractNum w:abstractNumId="1" w15:restartNumberingAfterBreak="0">
    <w:nsid w:val="57A33C28"/>
    <w:multiLevelType w:val="singleLevel"/>
    <w:tmpl w:val="57A33C28"/>
    <w:lvl w:ilvl="0">
      <w:start w:val="2"/>
      <w:numFmt w:val="chineseCounting"/>
      <w:suff w:val="nothing"/>
      <w:lvlText w:val="%1．"/>
      <w:lvlJc w:val="left"/>
    </w:lvl>
  </w:abstractNum>
  <w:abstractNum w:abstractNumId="2" w15:restartNumberingAfterBreak="0">
    <w:nsid w:val="57AAEE17"/>
    <w:multiLevelType w:val="singleLevel"/>
    <w:tmpl w:val="57AAEE17"/>
    <w:lvl w:ilvl="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86A5D"/>
    <w:rsid w:val="00023F64"/>
    <w:rsid w:val="000C6099"/>
    <w:rsid w:val="00134CA8"/>
    <w:rsid w:val="00170D26"/>
    <w:rsid w:val="00186A5D"/>
    <w:rsid w:val="001A3C6D"/>
    <w:rsid w:val="001F4824"/>
    <w:rsid w:val="002A6169"/>
    <w:rsid w:val="00376A6D"/>
    <w:rsid w:val="003C4032"/>
    <w:rsid w:val="00451F37"/>
    <w:rsid w:val="00496402"/>
    <w:rsid w:val="004A3B51"/>
    <w:rsid w:val="00575B52"/>
    <w:rsid w:val="005D7D97"/>
    <w:rsid w:val="00614748"/>
    <w:rsid w:val="006939BC"/>
    <w:rsid w:val="007213DC"/>
    <w:rsid w:val="0072627C"/>
    <w:rsid w:val="007F645C"/>
    <w:rsid w:val="00885939"/>
    <w:rsid w:val="008F7CCC"/>
    <w:rsid w:val="009739AC"/>
    <w:rsid w:val="009B66A7"/>
    <w:rsid w:val="00A12CCC"/>
    <w:rsid w:val="00A464C9"/>
    <w:rsid w:val="00B0217A"/>
    <w:rsid w:val="00B4359D"/>
    <w:rsid w:val="00B96E64"/>
    <w:rsid w:val="00C52471"/>
    <w:rsid w:val="00C75511"/>
    <w:rsid w:val="00E06CEC"/>
    <w:rsid w:val="00EC502D"/>
    <w:rsid w:val="00F01ACA"/>
    <w:rsid w:val="00F6663B"/>
    <w:rsid w:val="00FF5320"/>
    <w:rsid w:val="018F4E0F"/>
    <w:rsid w:val="0216427A"/>
    <w:rsid w:val="032234B3"/>
    <w:rsid w:val="037A3B41"/>
    <w:rsid w:val="03B11A9D"/>
    <w:rsid w:val="052109FA"/>
    <w:rsid w:val="05E816BC"/>
    <w:rsid w:val="08945E23"/>
    <w:rsid w:val="09646DB4"/>
    <w:rsid w:val="09FC086D"/>
    <w:rsid w:val="0ADE46E3"/>
    <w:rsid w:val="0AF17E80"/>
    <w:rsid w:val="0D66668B"/>
    <w:rsid w:val="0DE04CD0"/>
    <w:rsid w:val="0E436F73"/>
    <w:rsid w:val="0ED67FD3"/>
    <w:rsid w:val="0EED520D"/>
    <w:rsid w:val="100E52E5"/>
    <w:rsid w:val="10E93D4E"/>
    <w:rsid w:val="124D7D92"/>
    <w:rsid w:val="12AC666C"/>
    <w:rsid w:val="144C30DB"/>
    <w:rsid w:val="16F220B5"/>
    <w:rsid w:val="173D342E"/>
    <w:rsid w:val="17F263D4"/>
    <w:rsid w:val="187B3138"/>
    <w:rsid w:val="1CCC78CC"/>
    <w:rsid w:val="1D41310E"/>
    <w:rsid w:val="21592EC3"/>
    <w:rsid w:val="226D2D8C"/>
    <w:rsid w:val="227A681E"/>
    <w:rsid w:val="230C249A"/>
    <w:rsid w:val="240E6C34"/>
    <w:rsid w:val="24384B32"/>
    <w:rsid w:val="268D5D4F"/>
    <w:rsid w:val="289916B3"/>
    <w:rsid w:val="29B73C7D"/>
    <w:rsid w:val="2A207E29"/>
    <w:rsid w:val="2AAE39CE"/>
    <w:rsid w:val="2ACC15C7"/>
    <w:rsid w:val="2ED523E6"/>
    <w:rsid w:val="30F67E62"/>
    <w:rsid w:val="317D6FEA"/>
    <w:rsid w:val="3204479C"/>
    <w:rsid w:val="346C3C91"/>
    <w:rsid w:val="349F7963"/>
    <w:rsid w:val="35C72C49"/>
    <w:rsid w:val="36904890"/>
    <w:rsid w:val="38363CC7"/>
    <w:rsid w:val="39432B7F"/>
    <w:rsid w:val="39446403"/>
    <w:rsid w:val="397330FD"/>
    <w:rsid w:val="39C07F4B"/>
    <w:rsid w:val="3BD55437"/>
    <w:rsid w:val="3C173922"/>
    <w:rsid w:val="3E602562"/>
    <w:rsid w:val="40487E84"/>
    <w:rsid w:val="41C51BCC"/>
    <w:rsid w:val="43380557"/>
    <w:rsid w:val="44A377A9"/>
    <w:rsid w:val="453A31A0"/>
    <w:rsid w:val="45624364"/>
    <w:rsid w:val="496D2C05"/>
    <w:rsid w:val="49FD4A73"/>
    <w:rsid w:val="4A2645B2"/>
    <w:rsid w:val="4A4E3578"/>
    <w:rsid w:val="4AE95975"/>
    <w:rsid w:val="4BB3503D"/>
    <w:rsid w:val="4BE1398E"/>
    <w:rsid w:val="4E202BB9"/>
    <w:rsid w:val="4E813E39"/>
    <w:rsid w:val="52111827"/>
    <w:rsid w:val="55826A71"/>
    <w:rsid w:val="56BB705A"/>
    <w:rsid w:val="57B54CF4"/>
    <w:rsid w:val="58106307"/>
    <w:rsid w:val="5C471222"/>
    <w:rsid w:val="5D5071A3"/>
    <w:rsid w:val="5DDF6E12"/>
    <w:rsid w:val="5EB94577"/>
    <w:rsid w:val="5FFF100B"/>
    <w:rsid w:val="601766B2"/>
    <w:rsid w:val="61D37C8C"/>
    <w:rsid w:val="62A847ED"/>
    <w:rsid w:val="63296040"/>
    <w:rsid w:val="63716434"/>
    <w:rsid w:val="646B664C"/>
    <w:rsid w:val="671F493B"/>
    <w:rsid w:val="681D485E"/>
    <w:rsid w:val="68220CE6"/>
    <w:rsid w:val="6A3142C9"/>
    <w:rsid w:val="6CB63C68"/>
    <w:rsid w:val="6D05506C"/>
    <w:rsid w:val="6D7C5FAF"/>
    <w:rsid w:val="6DD30BBC"/>
    <w:rsid w:val="6EEC1689"/>
    <w:rsid w:val="71084858"/>
    <w:rsid w:val="73D8631E"/>
    <w:rsid w:val="74917CCB"/>
    <w:rsid w:val="75313FD1"/>
    <w:rsid w:val="77137D6A"/>
    <w:rsid w:val="779202B8"/>
    <w:rsid w:val="77C05904"/>
    <w:rsid w:val="785C1006"/>
    <w:rsid w:val="78CC6D3B"/>
    <w:rsid w:val="78D00FC5"/>
    <w:rsid w:val="7B962A52"/>
    <w:rsid w:val="7D90608F"/>
    <w:rsid w:val="7DCA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AA9BE35-444F-4603-9780-03B2D637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styleId="a6">
    <w:name w:val="Hyperlink"/>
    <w:basedOn w:val="a0"/>
    <w:unhideWhenUsed/>
    <w:rsid w:val="009B6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21146">
      <w:bodyDiv w:val="1"/>
      <w:marLeft w:val="0"/>
      <w:marRight w:val="0"/>
      <w:marTop w:val="0"/>
      <w:marBottom w:val="0"/>
      <w:divBdr>
        <w:top w:val="none" w:sz="0" w:space="0" w:color="auto"/>
        <w:left w:val="none" w:sz="0" w:space="0" w:color="auto"/>
        <w:bottom w:val="none" w:sz="0" w:space="0" w:color="auto"/>
        <w:right w:val="none" w:sz="0" w:space="0" w:color="auto"/>
      </w:divBdr>
      <w:divsChild>
        <w:div w:id="1240019011">
          <w:marLeft w:val="0"/>
          <w:marRight w:val="0"/>
          <w:marTop w:val="0"/>
          <w:marBottom w:val="0"/>
          <w:divBdr>
            <w:top w:val="none" w:sz="0" w:space="0" w:color="auto"/>
            <w:left w:val="none" w:sz="0" w:space="0" w:color="auto"/>
            <w:bottom w:val="none" w:sz="0" w:space="0" w:color="auto"/>
            <w:right w:val="none" w:sz="0" w:space="0" w:color="auto"/>
          </w:divBdr>
          <w:divsChild>
            <w:div w:id="2125879060">
              <w:marLeft w:val="0"/>
              <w:marRight w:val="0"/>
              <w:marTop w:val="0"/>
              <w:marBottom w:val="0"/>
              <w:divBdr>
                <w:top w:val="none" w:sz="0" w:space="0" w:color="auto"/>
                <w:left w:val="none" w:sz="0" w:space="0" w:color="auto"/>
                <w:bottom w:val="none" w:sz="0" w:space="0" w:color="auto"/>
                <w:right w:val="none" w:sz="0" w:space="0" w:color="auto"/>
              </w:divBdr>
              <w:divsChild>
                <w:div w:id="437213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52995034">
      <w:bodyDiv w:val="1"/>
      <w:marLeft w:val="0"/>
      <w:marRight w:val="0"/>
      <w:marTop w:val="0"/>
      <w:marBottom w:val="0"/>
      <w:divBdr>
        <w:top w:val="none" w:sz="0" w:space="0" w:color="auto"/>
        <w:left w:val="none" w:sz="0" w:space="0" w:color="auto"/>
        <w:bottom w:val="none" w:sz="0" w:space="0" w:color="auto"/>
        <w:right w:val="none" w:sz="0" w:space="0" w:color="auto"/>
      </w:divBdr>
    </w:div>
    <w:div w:id="1081098616">
      <w:bodyDiv w:val="1"/>
      <w:marLeft w:val="0"/>
      <w:marRight w:val="0"/>
      <w:marTop w:val="0"/>
      <w:marBottom w:val="0"/>
      <w:divBdr>
        <w:top w:val="none" w:sz="0" w:space="0" w:color="auto"/>
        <w:left w:val="none" w:sz="0" w:space="0" w:color="auto"/>
        <w:bottom w:val="none" w:sz="0" w:space="0" w:color="auto"/>
        <w:right w:val="none" w:sz="0" w:space="0" w:color="auto"/>
      </w:divBdr>
    </w:div>
    <w:div w:id="1501460001">
      <w:bodyDiv w:val="1"/>
      <w:marLeft w:val="0"/>
      <w:marRight w:val="0"/>
      <w:marTop w:val="0"/>
      <w:marBottom w:val="0"/>
      <w:divBdr>
        <w:top w:val="none" w:sz="0" w:space="0" w:color="auto"/>
        <w:left w:val="none" w:sz="0" w:space="0" w:color="auto"/>
        <w:bottom w:val="none" w:sz="0" w:space="0" w:color="auto"/>
        <w:right w:val="none" w:sz="0" w:space="0" w:color="auto"/>
      </w:divBdr>
    </w:div>
    <w:div w:id="1927761118">
      <w:bodyDiv w:val="1"/>
      <w:marLeft w:val="0"/>
      <w:marRight w:val="0"/>
      <w:marTop w:val="0"/>
      <w:marBottom w:val="0"/>
      <w:divBdr>
        <w:top w:val="none" w:sz="0" w:space="0" w:color="auto"/>
        <w:left w:val="none" w:sz="0" w:space="0" w:color="auto"/>
        <w:bottom w:val="none" w:sz="0" w:space="0" w:color="auto"/>
        <w:right w:val="none" w:sz="0" w:space="0" w:color="auto"/>
      </w:divBdr>
      <w:divsChild>
        <w:div w:id="873811403">
          <w:marLeft w:val="0"/>
          <w:marRight w:val="0"/>
          <w:marTop w:val="0"/>
          <w:marBottom w:val="0"/>
          <w:divBdr>
            <w:top w:val="none" w:sz="0" w:space="0" w:color="auto"/>
            <w:left w:val="none" w:sz="0" w:space="0" w:color="auto"/>
            <w:bottom w:val="none" w:sz="0" w:space="0" w:color="auto"/>
            <w:right w:val="none" w:sz="0" w:space="0" w:color="auto"/>
          </w:divBdr>
          <w:divsChild>
            <w:div w:id="36855305">
              <w:marLeft w:val="0"/>
              <w:marRight w:val="0"/>
              <w:marTop w:val="0"/>
              <w:marBottom w:val="0"/>
              <w:divBdr>
                <w:top w:val="none" w:sz="0" w:space="0" w:color="auto"/>
                <w:left w:val="none" w:sz="0" w:space="0" w:color="auto"/>
                <w:bottom w:val="none" w:sz="0" w:space="0" w:color="auto"/>
                <w:right w:val="none" w:sz="0" w:space="0" w:color="auto"/>
              </w:divBdr>
              <w:divsChild>
                <w:div w:id="21463920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3578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er1-dl@neusof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238</Words>
  <Characters>1360</Characters>
  <Application>Microsoft Office Word</Application>
  <DocSecurity>0</DocSecurity>
  <Lines>11</Lines>
  <Paragraphs>3</Paragraphs>
  <ScaleCrop>false</ScaleCrop>
  <Company>Neusoft</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东软集团2017校园招聘</dc:title>
  <dc:creator>user</dc:creator>
  <cp:lastModifiedBy>huang-peng</cp:lastModifiedBy>
  <cp:revision>13</cp:revision>
  <dcterms:created xsi:type="dcterms:W3CDTF">2016-08-05T05:29:00Z</dcterms:created>
  <dcterms:modified xsi:type="dcterms:W3CDTF">2018-03-07T14:01:00Z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