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jc w:val="center"/>
        <w:rPr>
          <w:rFonts w:ascii="宋体" w:hAnsi="宋体" w:eastAsia="宋体" w:cs="微软雅黑"/>
          <w:b/>
          <w:bCs/>
          <w:color w:val="313131"/>
          <w:sz w:val="30"/>
          <w:szCs w:val="30"/>
        </w:rPr>
      </w:pPr>
      <w:r>
        <w:rPr>
          <w:rFonts w:hint="eastAsia" w:ascii="宋体" w:hAnsi="宋体" w:eastAsia="宋体" w:cs="微软雅黑"/>
          <w:b/>
          <w:bCs/>
          <w:color w:val="313131"/>
          <w:kern w:val="0"/>
          <w:sz w:val="30"/>
          <w:szCs w:val="30"/>
        </w:rPr>
        <w:t>美博瑞（香河）电子信息科技有限公司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b/>
          <w:color w:val="313131"/>
          <w:kern w:val="0"/>
          <w:sz w:val="24"/>
        </w:rPr>
        <w:t>企业简介：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从企业创建到现在，企业规模得到稳定持续的扩大，产品获得了国际市场的认同，得到了包括西门子、ABB、海尔等诸多国内外知名企业的认可，参与高速铁路机车控制、三峡工程、航天工业等国有项目，形成了自己的稳定的客户群。并同时与上百家供应商形成良好诚信的合作关系。美国、英国、德国等发达国家都有我们长期的客户，在国际市场上我们有着强有力的竞争力。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我公司能从小到大，一路走了二十多年，是因为我们的领导和员工队伍拥有远大的理想和强烈的进取心。在十几年中，面对一个个困难，我们能众志成城，团结进取，努力坚持。但我们并不满足现状，在这个充满机遇和挑战性的时代，企业也在经历着自己的蜕变。中国改革开放进一步扩大，中国市场和国际市场进一步接轨的同时，企业也正逐步走向国际市场。为此企业计划并且已经投入了大量的人力，物力，财力，包括各种人才的大力引进、高端模具车间的启用、线路印刷的飞跃等等。2010年底，企业引进海外先进数码打印技术开展薄膜开关的数字化时代。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目前企业的发展计划已经取得了一定成效，表现为在国际业务量、市场知名度、员工薪资待遇和企业归属感上都有显著的提高。企业文化决定了我们要求我公司领导干部要发自内心地善待员工，要化解各种各样的矛盾，以人为本，发扬民主作风，使员工能够心情舒畅地努力工作，发挥创造性。</w:t>
      </w:r>
    </w:p>
    <w:p>
      <w:pPr>
        <w:widowControl/>
        <w:spacing w:line="360" w:lineRule="atLeast"/>
        <w:ind w:firstLine="480" w:firstLineChars="200"/>
        <w:jc w:val="left"/>
        <w:rPr>
          <w:rFonts w:ascii="宋体" w:hAnsi="宋体" w:eastAsia="宋体" w:cs="微软雅黑"/>
          <w:color w:val="313131"/>
          <w:kern w:val="0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我公司现在正向精密制造发展，在这种发展环境下，面临着机遇与挑战，我们需要拥有全球眼光，踏实肯干，有全局观念，德才兼备的人才，需要那些富有献身精神，在关键时候能够挺身而出的人，需要那些有知识，文化，敢拼敢干的人，公司为您提供这样的平台，可能你在学校学习不够突出，但是只要你品行端正，懂得分享，拥有奉献精神，相信在我们为您创造的环境中一定会发展的很好，与我们共同打造企业的未来。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 w:cs="微软雅黑"/>
          <w:b/>
          <w:color w:val="313131"/>
          <w:kern w:val="0"/>
          <w:sz w:val="24"/>
        </w:rPr>
      </w:pPr>
      <w:r>
        <w:rPr>
          <w:rFonts w:hint="eastAsia" w:ascii="宋体" w:hAnsi="宋体" w:eastAsia="宋体" w:cs="微软雅黑"/>
          <w:b/>
          <w:color w:val="313131"/>
          <w:kern w:val="0"/>
          <w:sz w:val="24"/>
        </w:rPr>
        <w:t>招聘岗位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大学实习生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任职资格：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br w:type="textWrapping"/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1、专业不限，熟练使用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网络搜索工具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，熟练操作计算机；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2、对互联网传播有较深的认识和看法；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3、善于与人沟通交流；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4、有团队协作精神。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外贸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助理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岗位职责：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国际贸易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英语等相关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专业，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对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外贸基本流程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有一定了解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；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2、英语6级，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或者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专业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英语4级；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3、英语口语流利，接听国外外贸电话无障碍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；</w:t>
      </w: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4、有较强的吃苦精神，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做事要有较强的责任感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储备干部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岗位职责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：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1、学历本科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以上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无专业限制；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熟练使用电脑网络办公软件，能灵活处理公司各部门之间的关系；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3、拥有较强的沟通和学习能力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互联网与移动互联网各方向人才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岗位职责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：</w:t>
      </w:r>
    </w:p>
    <w:p>
      <w:pPr>
        <w:pStyle w:val="11"/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对互联网有极大热情以及特殊才能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；</w:t>
      </w:r>
    </w:p>
    <w:p>
      <w:pPr>
        <w:pStyle w:val="11"/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有较强的学习、钻研能力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eastAsia="zh-CN"/>
        </w:rPr>
        <w:t>；</w:t>
      </w:r>
    </w:p>
    <w:p>
      <w:pPr>
        <w:pStyle w:val="11"/>
        <w:widowControl/>
        <w:numPr>
          <w:ilvl w:val="0"/>
          <w:numId w:val="0"/>
        </w:numPr>
        <w:spacing w:line="360" w:lineRule="atLeast"/>
        <w:ind w:left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网站制作，网路搜索优化，全球网络营销等方向。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 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经理助理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岗位职责：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1、起草和修改报告、文稿等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2、及时准确的更新员工通讯录；管理公司网络、邮箱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3、负责日常办公用品采购、发放、登记管理，办公室设备管理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4、员工考勤系统维护、考勤统计及外出人员管理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5、及时完成好领导交代其他事项。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厂长助理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岗位职责：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协助厂长执行公司的各项规章制度及上级指令；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负责协助生产厂长管理全面生产工作，对厂长直接负责；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据订单及原料情况合理制定生产计划并安排生产；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协助厂长制定本部门的周、月度、年度工作计划等；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负责协助厂长组织、制定本部门内部的各类规章制度，拟订人员考核标准、岗位操作说明书等；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与其它部门相互沟通、协调；</w:t>
      </w:r>
    </w:p>
    <w:p>
      <w:pPr>
        <w:pStyle w:val="11"/>
        <w:widowControl/>
        <w:numPr>
          <w:ilvl w:val="0"/>
          <w:numId w:val="1"/>
        </w:numPr>
        <w:spacing w:line="360" w:lineRule="atLeast"/>
        <w:ind w:firstLineChars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对分管车间的日常管理事务处理。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 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会计出纳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岗位职责：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1、负责日常收支的管理和核对；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2、办公室基本账务的核对；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3、负责收集和审核原始凭证，保证报销手续及原始单据的合法性、准确性；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4、负责登记现金、银行存款日记账并准确录入系统，按时编制银行存款余额调节表；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5、负责记账凭证的编号、装订；保存、归档财务相关资料。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董事长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助理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职责及要求：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综合素质高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本科及以上学历；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踏实勤奋，积极向上，性格开朗，具有敏捷的思维及良好的沟通、协调能力；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熟练使用电脑及网络办公软件，能灵活处理公司各部门之间的关系；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  <w:lang w:val="en-US" w:eastAsia="zh-CN"/>
        </w:rPr>
        <w:t>4、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能力强，可以代表董事长接待外部合作单位的负责人。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实习生的工资3000-4000元；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优秀学生月收入在4000-5000元；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（我们优秀的标准是人品，是忠诚，与学校的标准有一点区别）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sz w:val="24"/>
          <w:szCs w:val="24"/>
        </w:rPr>
        <w:t>经理助理、厂长助理的工资4000-6000元；</w:t>
      </w:r>
    </w:p>
    <w:p>
      <w:pPr>
        <w:widowControl/>
        <w:spacing w:line="360" w:lineRule="atLeast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color w:val="auto"/>
          <w:kern w:val="0"/>
          <w:sz w:val="24"/>
          <w:szCs w:val="24"/>
        </w:rPr>
        <w:t>董事长助理的工资 5000-7000。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 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这是我们企业选人用人育人的第一步，请您认真审看以下信息与条件，慎重投递简历，这不仅便于双方的了解与选择，也将提高我们的效率，不会造成时间成本的浪费，而我们也会及时给予你反馈信息。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1.我们要求投递过来的简历不要过分简洁，但也不要过分花费时间在文笔修辞上，这样不利于审阅，希望简历上是信息量丰富的，以排序的方式随机的写出你的特征来是最好的；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2.企业渴求人品好的人员，请展开说明你的个人品质；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3.提供你擅长的各项技能专长，如：打牌，打游戏，下棋，体育，唱歌，有驾照，英语好等等，我们不会局限于一纸文凭；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4.我们是一家民营企业，九十年代在中关村起家，过去25年里，在与同领域的竞争中，我们由最初在同行业排名中的一百多名，成长到黄河以北区域中数一数二的位置；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5.同行业中，我们虽然在国内属于品质优良，但日本的品质比中国做的好，在这一点上，我们与日本相比存在着一定的差距，所以企业在很多岗位上想要招到精益求精，细致的人，因为我们的目标是追上他们，超越他们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6.在中国互联网全过程的发展中，我们企业也得力于互联网的成长，企业内部群体决策思维模式已经跟进了互联网思维，在引进人才方面，也不再局限于传统的招聘模式。这是一个移动互联网时代，人们不再因地域限制，信息不流通而失去机会，在找寻工作中也无须奔走于城市之间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7.“和而不同，多元一体，各美其美，美人之美，美美与共，和谐世界”，这是费孝通老先生所坚持的多元一体化，也是我们企业内在文化诉求所在。我们坚信，没有深厚文化底蕴的企业是没有持续发展的潜力，企业的核心竞争力是技术，是客户，但追根溯源更是企业文化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8.企业文化追求上民主，自由，开放，包容，这是我们企业灵魂。有这样倾向的同学可以关注我们；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9.为人上面比谁都心大，真正工作上面比谁都精细。有这样倾向的同学希望能关注我们；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10.认同我们企业文化理念，对我们感兴趣的同学，可以在投递简历与我们进行初步沟通之后，加入我们微信群，在群里可以将对企业的疑问提出来，我们都会一一解答；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11.在微信群中，你们会感受到我们企业朴素的文化，单位一百多名员工中，忠实厚道的员工比比皆是。同时团结紧张、严肃活泼也是我们在工作中所营造的氛围。这会是一个你们对企业的观察期，从而了解到企业真实的用人意图，企业的基本文化理念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12.我们企业始终反对追求利润最大化，讲究客户员工之间的平衡，新型的互联网将改变企业的组织形式、竞争模式，包括财富分配伦理。对于纯粹的资本主义，我们认为是有弊端的，这个主要指企业拥有财富时要以人为本，而不是纯粹的以资本为本，这就是我们企业一贯坚持的总方针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13.企业领导者怀有“得天下英才以育之”的深切愿望，希望能够培养有成长愿望的年轻人。有这样一句话，“师父寻徒弟三年，徒弟访师父三年”，如果你认为自己是栋梁之才，我们会向你提供一个发挥自身才华，并使你获得培育与成长的机会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14.诚实，我们将企业最真实的一面展现给你，也希望你能将最真实的自己展现出来；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15.善良、正直、忠诚，这些品质有高低轻重之分，技能可以培养，这些品质则是企业无法给予的；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16.知错就改，谁都会犯错误，只有什么都不做的人才不会犯错，我们允许你犯错，但希望你能有知错就改的勇气与行动力；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17.工作态度端正，这不仅仅是你一个人的工作，更是我们员工共同的事业，所以希望你对待工作能够有认真的态度；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18.有一颗虚心求学的心，科技发展的日新月异，不学习就会被淘汰，我们会提供各种学习的机会，但希望你能有一颗好学的心；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19.对事物有坚持钻研的品质，这在我们企业如金子一样宝贵；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20.在寻求个人事业发展中，能够脚踏实地，慢慢练就自己；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21.虽然企业之间都是竞争性的商业企业，但是我们企业相对来说商业化氛围不是特别浓厚，也不是过分崇尚的一个组织，有这样倾向的可以更多的关注我们；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22.佛教道家儒家思想哲学思想历史观，这些内容是我们在招聘董事长助理时比较在意的地方；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23.这样的招聘方式，不仅是考虑到节省成本，更是一种精细的挑选人才的方式，我们的招聘并不指一定要招多少人，是想要为企业的今后发展培养栋梁之才，为企业谋求国际顶尖水平做后备力量。你在被我们录用后，我们将倾注情感和心血去认真的对你做长远培养，你今后的能力决不会只适合我们一个企业的需求，而你会成为社会竞争力极强的人才。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24.关于我们企业文化，人生观价值观，有意愿的同学可以加我们的微信号，这样可以通过翻阅我们发布的内容来更多的了解我们；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25.请有意愿的同学在简历上留下个人微信号，这样也便于我们对你更多的了解；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26.我们准备将内蒙古锡林郭勒有机自然的牛羊肉特产，以及海南当地的水果卖往全国，准备做试点性的电子商务，请对这方面感兴趣，或有相关经验的同学，也请关注我们；</w:t>
      </w:r>
    </w:p>
    <w:p>
      <w:pPr>
        <w:widowControl/>
        <w:spacing w:line="360" w:lineRule="atLeast"/>
        <w:jc w:val="left"/>
        <w:rPr>
          <w:rStyle w:val="8"/>
          <w:rFonts w:hint="default"/>
          <w:sz w:val="24"/>
          <w:szCs w:val="24"/>
        </w:rPr>
      </w:pP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邮政编码：101108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固定电话：01051292002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传真：01051292002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企业QQ号：2850242358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招聘微信号:HR-mbr</w:t>
      </w:r>
    </w:p>
    <w:p>
      <w:pPr>
        <w:widowControl/>
        <w:spacing w:line="360" w:lineRule="atLeast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  <w:lang w:val="en-US" w:eastAsia="zh-CN"/>
        </w:rPr>
        <w:t>简历投递</w:t>
      </w:r>
      <w:r>
        <w:rPr>
          <w:rFonts w:hint="eastAsia" w:ascii="宋体" w:hAnsi="宋体" w:eastAsia="宋体" w:cs="微软雅黑"/>
          <w:color w:val="313131"/>
          <w:kern w:val="0"/>
          <w:sz w:val="24"/>
        </w:rPr>
        <w:t>邮箱：2528741821@qq.com</w:t>
      </w:r>
    </w:p>
    <w:p>
      <w:pPr>
        <w:widowControl/>
        <w:spacing w:line="360" w:lineRule="atLeast"/>
        <w:jc w:val="left"/>
        <w:rPr>
          <w:rFonts w:ascii="宋体" w:hAnsi="宋体" w:eastAsia="宋体" w:cs="微软雅黑"/>
          <w:color w:val="313131"/>
          <w:kern w:val="0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联系人：欧女士</w:t>
      </w:r>
    </w:p>
    <w:p>
      <w:pPr>
        <w:widowControl/>
        <w:spacing w:line="360" w:lineRule="atLeast"/>
        <w:jc w:val="left"/>
        <w:rPr>
          <w:rFonts w:ascii="宋体" w:hAnsi="宋体" w:eastAsia="宋体" w:cs="微软雅黑"/>
          <w:color w:val="313131"/>
          <w:kern w:val="0"/>
          <w:sz w:val="24"/>
        </w:rPr>
      </w:pPr>
      <w:r>
        <w:rPr>
          <w:rFonts w:hint="eastAsia" w:ascii="宋体" w:hAnsi="宋体" w:eastAsia="宋体" w:cs="微软雅黑"/>
          <w:color w:val="313131"/>
          <w:kern w:val="0"/>
          <w:sz w:val="24"/>
        </w:rPr>
        <w:t>联系号码：15613653772</w:t>
      </w:r>
    </w:p>
    <w:p>
      <w:pPr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C421E"/>
    <w:multiLevelType w:val="multilevel"/>
    <w:tmpl w:val="5C8C421E"/>
    <w:lvl w:ilvl="0" w:tentative="0">
      <w:start w:val="1"/>
      <w:numFmt w:val="decimal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4495A"/>
    <w:rsid w:val="000C2D86"/>
    <w:rsid w:val="00113334"/>
    <w:rsid w:val="001B262E"/>
    <w:rsid w:val="002C5A24"/>
    <w:rsid w:val="00444731"/>
    <w:rsid w:val="004E1F50"/>
    <w:rsid w:val="004F1D3C"/>
    <w:rsid w:val="00572891"/>
    <w:rsid w:val="005C4364"/>
    <w:rsid w:val="006547F0"/>
    <w:rsid w:val="00744381"/>
    <w:rsid w:val="00803390"/>
    <w:rsid w:val="0085185B"/>
    <w:rsid w:val="008D3C61"/>
    <w:rsid w:val="008F22AE"/>
    <w:rsid w:val="00A42B95"/>
    <w:rsid w:val="00A81F52"/>
    <w:rsid w:val="00AC5777"/>
    <w:rsid w:val="00AC7672"/>
    <w:rsid w:val="00AE4425"/>
    <w:rsid w:val="00B815A8"/>
    <w:rsid w:val="00C66A18"/>
    <w:rsid w:val="00CA10EF"/>
    <w:rsid w:val="00DF5FAD"/>
    <w:rsid w:val="00EA17D1"/>
    <w:rsid w:val="00F25ABB"/>
    <w:rsid w:val="1C6E2C7C"/>
    <w:rsid w:val="1D34495A"/>
    <w:rsid w:val="4132034D"/>
    <w:rsid w:val="62B31DC4"/>
    <w:rsid w:val="6C180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标题 1 Char"/>
    <w:link w:val="2"/>
    <w:qFormat/>
    <w:uiPriority w:val="0"/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600</Words>
  <Characters>3420</Characters>
  <Lines>28</Lines>
  <Paragraphs>8</Paragraphs>
  <ScaleCrop>false</ScaleCrop>
  <LinksUpToDate>false</LinksUpToDate>
  <CharactersWithSpaces>4012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2017-11-27T10:00:00Z</dcterms:created>
  <dc:creator>yzyh-003</dc:creator>
  <cp:lastModifiedBy>安恩宝贝</cp:lastModifiedBy>
  <dcterms:modified xsi:type="dcterms:W3CDTF">2017-11-27T10:06:30Z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